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81" w:rsidRPr="00A22050" w:rsidRDefault="00713B81" w:rsidP="00FD7C2C">
      <w:pPr>
        <w:shd w:val="clear" w:color="auto" w:fill="FFFFFF"/>
        <w:spacing w:after="0" w:line="234" w:lineRule="atLeast"/>
        <w:jc w:val="right"/>
        <w:rPr>
          <w:rFonts w:eastAsia="Times New Roman" w:cs="Times New Roman"/>
          <w:b/>
          <w:bCs/>
          <w:color w:val="000000"/>
          <w:sz w:val="20"/>
          <w:szCs w:val="20"/>
        </w:rPr>
      </w:pPr>
      <w:bookmarkStart w:id="0" w:name="chuong_phuluc_8"/>
      <w:r w:rsidRPr="00A22050">
        <w:rPr>
          <w:rFonts w:eastAsia="Times New Roman" w:cs="Times New Roman"/>
          <w:b/>
          <w:bCs/>
          <w:color w:val="000000"/>
          <w:sz w:val="20"/>
          <w:szCs w:val="20"/>
          <w:lang w:val="vi-VN"/>
        </w:rPr>
        <w:t>PHỤ LỤC VIII</w:t>
      </w:r>
      <w:bookmarkEnd w:id="0"/>
    </w:p>
    <w:p w:rsidR="00055DFC" w:rsidRDefault="00055DFC" w:rsidP="00055DFC">
      <w:pPr>
        <w:spacing w:after="0" w:line="240" w:lineRule="atLeast"/>
        <w:rPr>
          <w:sz w:val="26"/>
          <w:szCs w:val="26"/>
        </w:rPr>
      </w:pPr>
      <w:r>
        <w:rPr>
          <w:sz w:val="26"/>
          <w:szCs w:val="26"/>
        </w:rPr>
        <w:t xml:space="preserve">             UBND T</w:t>
      </w:r>
      <w:r w:rsidRPr="00E35DF1">
        <w:rPr>
          <w:sz w:val="26"/>
          <w:szCs w:val="26"/>
        </w:rPr>
        <w:t>ỈNH</w:t>
      </w:r>
      <w:r>
        <w:rPr>
          <w:sz w:val="26"/>
          <w:szCs w:val="26"/>
        </w:rPr>
        <w:t xml:space="preserve"> KON TUM        </w:t>
      </w:r>
      <w:r w:rsidR="00850C02">
        <w:rPr>
          <w:sz w:val="26"/>
          <w:szCs w:val="26"/>
        </w:rPr>
        <w:t xml:space="preserve">             </w:t>
      </w:r>
      <w:r>
        <w:rPr>
          <w:sz w:val="26"/>
          <w:szCs w:val="26"/>
        </w:rPr>
        <w:t xml:space="preserve"> C</w:t>
      </w:r>
      <w:r w:rsidRPr="00E35DF1">
        <w:rPr>
          <w:sz w:val="26"/>
          <w:szCs w:val="26"/>
        </w:rPr>
        <w:t>ỘNG</w:t>
      </w:r>
      <w:r>
        <w:rPr>
          <w:sz w:val="26"/>
          <w:szCs w:val="26"/>
        </w:rPr>
        <w:t xml:space="preserve"> H</w:t>
      </w:r>
      <w:r w:rsidRPr="00E35DF1">
        <w:rPr>
          <w:sz w:val="26"/>
          <w:szCs w:val="26"/>
        </w:rPr>
        <w:t>ÒA</w:t>
      </w:r>
      <w:r>
        <w:rPr>
          <w:sz w:val="26"/>
          <w:szCs w:val="26"/>
        </w:rPr>
        <w:t xml:space="preserve"> X</w:t>
      </w:r>
      <w:r w:rsidRPr="00E35DF1">
        <w:rPr>
          <w:sz w:val="26"/>
          <w:szCs w:val="26"/>
        </w:rPr>
        <w:t>Ã</w:t>
      </w:r>
      <w:r>
        <w:rPr>
          <w:sz w:val="26"/>
          <w:szCs w:val="26"/>
        </w:rPr>
        <w:t xml:space="preserve"> H</w:t>
      </w:r>
      <w:r w:rsidRPr="00E35DF1">
        <w:rPr>
          <w:sz w:val="26"/>
          <w:szCs w:val="26"/>
        </w:rPr>
        <w:t>ỘI</w:t>
      </w:r>
      <w:r>
        <w:rPr>
          <w:sz w:val="26"/>
          <w:szCs w:val="26"/>
        </w:rPr>
        <w:t xml:space="preserve"> CH</w:t>
      </w:r>
      <w:r w:rsidRPr="00E35DF1">
        <w:rPr>
          <w:sz w:val="26"/>
          <w:szCs w:val="26"/>
        </w:rPr>
        <w:t>Ủ</w:t>
      </w:r>
      <w:r>
        <w:rPr>
          <w:sz w:val="26"/>
          <w:szCs w:val="26"/>
        </w:rPr>
        <w:t xml:space="preserve"> NGH</w:t>
      </w:r>
      <w:r w:rsidRPr="00E35DF1">
        <w:rPr>
          <w:sz w:val="26"/>
          <w:szCs w:val="26"/>
        </w:rPr>
        <w:t>ĨA</w:t>
      </w:r>
      <w:r>
        <w:rPr>
          <w:sz w:val="26"/>
          <w:szCs w:val="26"/>
        </w:rPr>
        <w:t xml:space="preserve"> VI</w:t>
      </w:r>
      <w:r w:rsidRPr="00E35DF1">
        <w:rPr>
          <w:sz w:val="26"/>
          <w:szCs w:val="26"/>
        </w:rPr>
        <w:t>ỆT</w:t>
      </w:r>
      <w:r>
        <w:rPr>
          <w:sz w:val="26"/>
          <w:szCs w:val="26"/>
        </w:rPr>
        <w:t xml:space="preserve"> NAM</w:t>
      </w:r>
    </w:p>
    <w:p w:rsidR="00055DFC" w:rsidRDefault="00055DFC" w:rsidP="00055DFC">
      <w:pPr>
        <w:spacing w:after="0" w:line="240" w:lineRule="atLeast"/>
        <w:rPr>
          <w:sz w:val="26"/>
          <w:szCs w:val="26"/>
        </w:rPr>
      </w:pPr>
      <w:r w:rsidRPr="00593ADC">
        <w:rPr>
          <w:b/>
          <w:sz w:val="26"/>
          <w:szCs w:val="26"/>
        </w:rPr>
        <w:t>CÔNG TY TNHH MTV LÂM NGHIỆP</w:t>
      </w:r>
      <w:r>
        <w:rPr>
          <w:sz w:val="26"/>
          <w:szCs w:val="26"/>
        </w:rPr>
        <w:t xml:space="preserve">        </w:t>
      </w:r>
      <w:r w:rsidR="00850C02">
        <w:rPr>
          <w:sz w:val="26"/>
          <w:szCs w:val="26"/>
        </w:rPr>
        <w:t xml:space="preserve">              </w:t>
      </w:r>
      <w:r>
        <w:rPr>
          <w:sz w:val="26"/>
          <w:szCs w:val="26"/>
        </w:rPr>
        <w:t xml:space="preserve">  </w:t>
      </w:r>
      <w:r w:rsidRPr="00593ADC">
        <w:rPr>
          <w:b/>
          <w:sz w:val="26"/>
          <w:szCs w:val="26"/>
        </w:rPr>
        <w:t>Độc lập - Tự do - Hạnh phúc</w:t>
      </w:r>
    </w:p>
    <w:p w:rsidR="00055DFC" w:rsidRDefault="00055DFC" w:rsidP="00055DFC">
      <w:pPr>
        <w:spacing w:after="0" w:line="240" w:lineRule="atLeast"/>
        <w:rPr>
          <w:b/>
          <w:sz w:val="26"/>
          <w:szCs w:val="26"/>
        </w:rPr>
      </w:pPr>
      <w:r>
        <w:rPr>
          <w:noProof/>
          <w:sz w:val="26"/>
          <w:szCs w:val="26"/>
        </w:rPr>
        <mc:AlternateContent>
          <mc:Choice Requires="wps">
            <w:drawing>
              <wp:anchor distT="0" distB="0" distL="114300" distR="114300" simplePos="0" relativeHeight="251673600" behindDoc="0" locked="0" layoutInCell="1" allowOverlap="1" wp14:anchorId="57570C4B" wp14:editId="417F80F2">
                <wp:simplePos x="0" y="0"/>
                <wp:positionH relativeFrom="column">
                  <wp:posOffset>4143604</wp:posOffset>
                </wp:positionH>
                <wp:positionV relativeFrom="paragraph">
                  <wp:posOffset>73431</wp:posOffset>
                </wp:positionV>
                <wp:extent cx="1600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5.8pt" to="452.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Cr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"/>
            </w:pict>
          </mc:Fallback>
        </mc:AlternateContent>
      </w:r>
      <w:r>
        <w:rPr>
          <w:sz w:val="26"/>
          <w:szCs w:val="26"/>
        </w:rPr>
        <w:t xml:space="preserve">                    </w:t>
      </w:r>
      <w:r w:rsidRPr="00593ADC">
        <w:rPr>
          <w:b/>
          <w:sz w:val="26"/>
          <w:szCs w:val="26"/>
        </w:rPr>
        <w:t>KON RẪY</w:t>
      </w:r>
    </w:p>
    <w:p w:rsidR="00055DFC" w:rsidRPr="008942FD" w:rsidRDefault="00055DFC" w:rsidP="00055DFC">
      <w:pPr>
        <w:rPr>
          <w:szCs w:val="24"/>
        </w:rPr>
      </w:pPr>
      <w:r>
        <w:rPr>
          <w:noProof/>
          <w:sz w:val="26"/>
          <w:szCs w:val="26"/>
        </w:rPr>
        <mc:AlternateContent>
          <mc:Choice Requires="wps">
            <w:drawing>
              <wp:anchor distT="0" distB="0" distL="114300" distR="114300" simplePos="0" relativeHeight="251672576" behindDoc="0" locked="0" layoutInCell="1" allowOverlap="1" wp14:anchorId="5382ACBD" wp14:editId="5729ACEB">
                <wp:simplePos x="0" y="0"/>
                <wp:positionH relativeFrom="column">
                  <wp:posOffset>865175</wp:posOffset>
                </wp:positionH>
                <wp:positionV relativeFrom="paragraph">
                  <wp:posOffset>203200</wp:posOffset>
                </wp:positionV>
                <wp:extent cx="6858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6pt" to="122.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nA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i9kihR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"/>
            </w:pict>
          </mc:Fallback>
        </mc:AlternateContent>
      </w:r>
      <w:r w:rsidRPr="008942FD">
        <w:rPr>
          <w:b/>
          <w:szCs w:val="24"/>
        </w:rPr>
        <w:t xml:space="preserve">               </w:t>
      </w:r>
      <w:r w:rsidRPr="008942FD">
        <w:rPr>
          <w:szCs w:val="24"/>
        </w:rPr>
        <w:t xml:space="preserve"> MST 6100186422</w:t>
      </w:r>
    </w:p>
    <w:p w:rsidR="00055DFC" w:rsidRDefault="00055DFC" w:rsidP="00055DFC">
      <w:pPr>
        <w:rPr>
          <w:sz w:val="26"/>
          <w:szCs w:val="26"/>
        </w:rPr>
      </w:pPr>
      <w:r>
        <w:rPr>
          <w:sz w:val="26"/>
          <w:szCs w:val="26"/>
        </w:rPr>
        <w:t xml:space="preserve">                 S</w:t>
      </w:r>
      <w:r w:rsidRPr="00E35DF1">
        <w:rPr>
          <w:sz w:val="26"/>
          <w:szCs w:val="26"/>
        </w:rPr>
        <w:t>ố</w:t>
      </w:r>
      <w:r>
        <w:rPr>
          <w:sz w:val="26"/>
          <w:szCs w:val="26"/>
        </w:rPr>
        <w:t xml:space="preserve">:       /BC-C.Ty                                  </w:t>
      </w:r>
      <w:r w:rsidR="000E5BDC">
        <w:rPr>
          <w:sz w:val="26"/>
          <w:szCs w:val="26"/>
        </w:rPr>
        <w:t xml:space="preserve">                                                  </w:t>
      </w:r>
      <w:r>
        <w:rPr>
          <w:i/>
          <w:sz w:val="26"/>
          <w:szCs w:val="26"/>
        </w:rPr>
        <w:t xml:space="preserve">Kon Rẫy, ngày      tháng     </w:t>
      </w:r>
      <w:r w:rsidRPr="00593ADC">
        <w:rPr>
          <w:i/>
          <w:sz w:val="26"/>
          <w:szCs w:val="26"/>
        </w:rPr>
        <w:t xml:space="preserve"> năm 20</w:t>
      </w:r>
      <w:r>
        <w:rPr>
          <w:i/>
          <w:sz w:val="26"/>
          <w:szCs w:val="26"/>
        </w:rPr>
        <w:t>1</w:t>
      </w:r>
      <w:r w:rsidR="00012DFC">
        <w:rPr>
          <w:i/>
          <w:sz w:val="26"/>
          <w:szCs w:val="26"/>
        </w:rPr>
        <w:t>9</w:t>
      </w:r>
    </w:p>
    <w:p w:rsidR="00713B81" w:rsidRPr="00A22050" w:rsidRDefault="00713B81" w:rsidP="00713B81">
      <w:pPr>
        <w:shd w:val="clear" w:color="auto" w:fill="FFFFFF"/>
        <w:spacing w:after="0" w:line="234" w:lineRule="atLeast"/>
        <w:jc w:val="center"/>
        <w:rPr>
          <w:rFonts w:eastAsia="Times New Roman" w:cs="Times New Roman"/>
          <w:color w:val="000000"/>
          <w:szCs w:val="24"/>
        </w:rPr>
      </w:pPr>
      <w:bookmarkStart w:id="1" w:name="chuong_phuluc_8_name"/>
      <w:r w:rsidRPr="00544542">
        <w:rPr>
          <w:rFonts w:eastAsia="Times New Roman" w:cs="Times New Roman"/>
          <w:b/>
          <w:color w:val="000000"/>
          <w:sz w:val="28"/>
          <w:szCs w:val="28"/>
        </w:rPr>
        <w:t xml:space="preserve">BÁO CÁO THỰC TRẠNG QUẢN TRỊ VÀ CƠ CẤU TỔ CHỨC CỦA DOANH NGHIỆP NĂM </w:t>
      </w:r>
      <w:bookmarkEnd w:id="1"/>
      <w:r w:rsidR="003F07A7" w:rsidRPr="00544542">
        <w:rPr>
          <w:rFonts w:eastAsia="Times New Roman" w:cs="Times New Roman"/>
          <w:b/>
          <w:color w:val="000000"/>
          <w:sz w:val="28"/>
          <w:szCs w:val="28"/>
        </w:rPr>
        <w:t>201</w:t>
      </w:r>
      <w:r w:rsidR="00012DFC">
        <w:rPr>
          <w:rFonts w:eastAsia="Times New Roman" w:cs="Times New Roman"/>
          <w:b/>
          <w:color w:val="000000"/>
          <w:sz w:val="28"/>
          <w:szCs w:val="28"/>
        </w:rPr>
        <w:t>8</w:t>
      </w:r>
      <w:r w:rsidRPr="00A22050">
        <w:rPr>
          <w:rFonts w:eastAsia="Times New Roman" w:cs="Times New Roman"/>
          <w:color w:val="000000"/>
          <w:sz w:val="20"/>
          <w:szCs w:val="20"/>
        </w:rPr>
        <w:br/>
      </w:r>
      <w:r w:rsidRPr="00A22050">
        <w:rPr>
          <w:rFonts w:eastAsia="Times New Roman" w:cs="Times New Roman"/>
          <w:i/>
          <w:iCs/>
          <w:color w:val="000000"/>
          <w:sz w:val="20"/>
          <w:szCs w:val="20"/>
        </w:rPr>
        <w:t>(Ban hành kèm theo Nghị định số 81/2015/NĐ-CP ngày 18 tháng 9 năm 2015 của Chính phủ)</w:t>
      </w:r>
    </w:p>
    <w:p w:rsidR="00713B81" w:rsidRPr="00A22050" w:rsidRDefault="00713B81" w:rsidP="00713B81">
      <w:pPr>
        <w:shd w:val="clear" w:color="auto" w:fill="FFFFFF"/>
        <w:spacing w:before="120" w:after="0" w:line="234" w:lineRule="atLeast"/>
        <w:rPr>
          <w:rFonts w:eastAsia="Times New Roman" w:cs="Times New Roman"/>
          <w:color w:val="000000"/>
          <w:szCs w:val="24"/>
        </w:rPr>
      </w:pPr>
      <w:r w:rsidRPr="00A22050">
        <w:rPr>
          <w:rFonts w:eastAsia="Times New Roman" w:cs="Times New Roman"/>
          <w:b/>
          <w:bCs/>
          <w:color w:val="000000"/>
          <w:sz w:val="20"/>
          <w:szCs w:val="20"/>
          <w:lang w:val="vi-VN"/>
        </w:rPr>
        <w:t>I. THỰC TRẠNG QUẢN TRỊ VÀ CƠ CẤU TỔ CHỨC DOANH NGHIỆP</w:t>
      </w:r>
    </w:p>
    <w:p w:rsidR="00713B81" w:rsidRPr="00A22050" w:rsidRDefault="00713B81" w:rsidP="00713B81">
      <w:pPr>
        <w:shd w:val="clear" w:color="auto" w:fill="FFFFFF"/>
        <w:spacing w:before="120" w:after="0" w:line="234" w:lineRule="atLeast"/>
        <w:rPr>
          <w:rFonts w:eastAsia="Times New Roman" w:cs="Times New Roman"/>
          <w:color w:val="000000"/>
          <w:szCs w:val="24"/>
        </w:rPr>
      </w:pPr>
      <w:r w:rsidRPr="00A22050">
        <w:rPr>
          <w:rFonts w:eastAsia="Times New Roman" w:cs="Times New Roman"/>
          <w:color w:val="000000"/>
          <w:sz w:val="20"/>
          <w:szCs w:val="20"/>
          <w:lang w:val="vi-VN"/>
        </w:rPr>
        <w:t>1. Hội đồng thành viên hoặc Chủ tịch công ty (đối với doanh nghiệp không có Hội đồng thành viên)</w:t>
      </w:r>
      <w:r w:rsidR="00055DFC" w:rsidRPr="00A22050">
        <w:rPr>
          <w:rFonts w:eastAsia="Times New Roman" w:cs="Times New Roman"/>
          <w:color w:val="000000"/>
          <w:sz w:val="20"/>
          <w:szCs w:val="20"/>
        </w:rPr>
        <w:t xml:space="preserve">: </w:t>
      </w:r>
    </w:p>
    <w:p w:rsidR="00055DFC" w:rsidRPr="00A22050" w:rsidRDefault="00713B81" w:rsidP="00055DFC">
      <w:pPr>
        <w:shd w:val="clear" w:color="auto" w:fill="FFFFFF"/>
        <w:spacing w:before="120" w:after="0" w:line="234" w:lineRule="atLeast"/>
        <w:rPr>
          <w:rFonts w:eastAsia="Times New Roman" w:cs="Times New Roman"/>
          <w:color w:val="000000"/>
          <w:sz w:val="20"/>
          <w:szCs w:val="20"/>
        </w:rPr>
      </w:pPr>
      <w:r w:rsidRPr="00A22050">
        <w:rPr>
          <w:rFonts w:eastAsia="Times New Roman" w:cs="Times New Roman"/>
          <w:color w:val="000000"/>
          <w:sz w:val="20"/>
          <w:szCs w:val="20"/>
          <w:lang w:val="vi-VN"/>
        </w:rPr>
        <w:t xml:space="preserve">Chủ tịch công ty và các cán bộ chủ chốt: </w:t>
      </w:r>
    </w:p>
    <w:p w:rsidR="00713B81" w:rsidRPr="00A22050" w:rsidRDefault="00604C63" w:rsidP="00604C63">
      <w:pPr>
        <w:shd w:val="clear" w:color="auto" w:fill="FFFFFF"/>
        <w:spacing w:before="120" w:after="0" w:line="234" w:lineRule="atLeast"/>
        <w:rPr>
          <w:rFonts w:eastAsia="Times New Roman" w:cs="Times New Roman"/>
          <w:color w:val="000000"/>
          <w:szCs w:val="24"/>
        </w:rPr>
      </w:pPr>
      <w:r>
        <w:rPr>
          <w:rFonts w:eastAsia="Times New Roman" w:cs="Times New Roman"/>
          <w:b/>
          <w:bCs/>
          <w:color w:val="000000"/>
          <w:sz w:val="20"/>
          <w:szCs w:val="20"/>
        </w:rPr>
        <w:t xml:space="preserve">                                                                                                                                                                                                                                                           </w:t>
      </w:r>
      <w:r w:rsidR="00713B81" w:rsidRPr="00A22050">
        <w:rPr>
          <w:rFonts w:eastAsia="Times New Roman" w:cs="Times New Roman"/>
          <w:b/>
          <w:bCs/>
          <w:color w:val="000000"/>
          <w:sz w:val="20"/>
          <w:szCs w:val="20"/>
          <w:lang w:val="vi-VN"/>
        </w:rPr>
        <w:t>BIỂU SỐ 1</w:t>
      </w:r>
    </w:p>
    <w:p w:rsidR="00713B81" w:rsidRPr="00A22050" w:rsidRDefault="00713B81" w:rsidP="00713B81">
      <w:pPr>
        <w:shd w:val="clear" w:color="auto" w:fill="FFFFFF"/>
        <w:spacing w:before="120" w:after="0" w:line="234" w:lineRule="atLeast"/>
        <w:jc w:val="center"/>
        <w:rPr>
          <w:rFonts w:eastAsia="Times New Roman" w:cs="Times New Roman"/>
          <w:color w:val="000000"/>
          <w:szCs w:val="24"/>
        </w:rPr>
      </w:pPr>
      <w:r w:rsidRPr="00A22050">
        <w:rPr>
          <w:rFonts w:eastAsia="Times New Roman" w:cs="Times New Roman"/>
          <w:b/>
          <w:bCs/>
          <w:color w:val="000000"/>
          <w:sz w:val="20"/>
          <w:szCs w:val="20"/>
          <w:lang w:val="vi-VN"/>
        </w:rPr>
        <w:t>THÔNG TIN VỀ TÌNH HÌNH QUẢN TRỊ VÀ CƠ CẤU TỔ CHỨC DOANH NGHIỆP</w:t>
      </w:r>
    </w:p>
    <w:tbl>
      <w:tblPr>
        <w:tblW w:w="14176" w:type="dxa"/>
        <w:tblCellSpacing w:w="0" w:type="dxa"/>
        <w:tblInd w:w="49" w:type="dxa"/>
        <w:tblLayout w:type="fixed"/>
        <w:tblCellMar>
          <w:left w:w="0" w:type="dxa"/>
          <w:right w:w="0" w:type="dxa"/>
        </w:tblCellMar>
        <w:tblLook w:val="04A0" w:firstRow="1" w:lastRow="0" w:firstColumn="1" w:lastColumn="0" w:noHBand="0" w:noVBand="1"/>
      </w:tblPr>
      <w:tblGrid>
        <w:gridCol w:w="1135"/>
        <w:gridCol w:w="1418"/>
        <w:gridCol w:w="992"/>
        <w:gridCol w:w="1559"/>
        <w:gridCol w:w="1134"/>
        <w:gridCol w:w="1559"/>
        <w:gridCol w:w="1985"/>
        <w:gridCol w:w="1701"/>
        <w:gridCol w:w="1559"/>
        <w:gridCol w:w="1134"/>
      </w:tblGrid>
      <w:tr w:rsidR="00850C02" w:rsidRPr="00A22050" w:rsidTr="00E82177">
        <w:trPr>
          <w:tblCellSpacing w:w="0" w:type="dxa"/>
        </w:trPr>
        <w:tc>
          <w:tcPr>
            <w:tcW w:w="1135"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TT</w:t>
            </w:r>
          </w:p>
        </w:tc>
        <w:tc>
          <w:tcPr>
            <w:tcW w:w="1418"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Ho và tên</w:t>
            </w:r>
          </w:p>
        </w:tc>
        <w:tc>
          <w:tcPr>
            <w:tcW w:w="992"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Năm</w:t>
            </w:r>
            <w:r w:rsidR="00AC4CD1" w:rsidRPr="00A22050">
              <w:rPr>
                <w:rFonts w:eastAsia="Times New Roman" w:cs="Times New Roman"/>
                <w:b/>
                <w:bCs/>
                <w:sz w:val="20"/>
                <w:szCs w:val="20"/>
              </w:rPr>
              <w:t xml:space="preserve"> </w:t>
            </w:r>
            <w:r w:rsidRPr="00A22050">
              <w:rPr>
                <w:rFonts w:eastAsia="Times New Roman" w:cs="Times New Roman"/>
                <w:b/>
                <w:bCs/>
                <w:sz w:val="20"/>
                <w:szCs w:val="20"/>
                <w:lang w:val="vi-VN"/>
              </w:rPr>
              <w:t>sinh</w:t>
            </w:r>
          </w:p>
        </w:tc>
        <w:tc>
          <w:tcPr>
            <w:tcW w:w="2693" w:type="dxa"/>
            <w:gridSpan w:val="2"/>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Chức danh</w:t>
            </w:r>
          </w:p>
        </w:tc>
        <w:tc>
          <w:tcPr>
            <w:tcW w:w="1559"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Phân</w:t>
            </w:r>
            <w:r w:rsidR="00850C02" w:rsidRPr="00A22050">
              <w:rPr>
                <w:rFonts w:eastAsia="Times New Roman" w:cs="Times New Roman"/>
                <w:b/>
                <w:bCs/>
                <w:sz w:val="20"/>
                <w:szCs w:val="20"/>
              </w:rPr>
              <w:t xml:space="preserve"> </w:t>
            </w:r>
            <w:r w:rsidRPr="00A22050">
              <w:rPr>
                <w:rFonts w:eastAsia="Times New Roman" w:cs="Times New Roman"/>
                <w:b/>
                <w:bCs/>
                <w:sz w:val="20"/>
                <w:szCs w:val="20"/>
                <w:lang w:val="vi-VN"/>
              </w:rPr>
              <w:t>loại</w:t>
            </w:r>
            <w:r w:rsidR="00850C02" w:rsidRPr="00A22050">
              <w:rPr>
                <w:rFonts w:eastAsia="Times New Roman" w:cs="Times New Roman"/>
                <w:b/>
                <w:bCs/>
                <w:sz w:val="20"/>
                <w:szCs w:val="20"/>
              </w:rPr>
              <w:t xml:space="preserve"> </w:t>
            </w:r>
            <w:r w:rsidRPr="00A22050">
              <w:rPr>
                <w:rFonts w:eastAsia="Times New Roman" w:cs="Times New Roman"/>
                <w:b/>
                <w:bCs/>
                <w:sz w:val="20"/>
                <w:szCs w:val="20"/>
                <w:lang w:val="vi-VN"/>
              </w:rPr>
              <w:t>thành</w:t>
            </w:r>
            <w:r w:rsidR="00850C02" w:rsidRPr="00A22050">
              <w:rPr>
                <w:rFonts w:eastAsia="Times New Roman" w:cs="Times New Roman"/>
                <w:b/>
                <w:bCs/>
                <w:sz w:val="20"/>
                <w:szCs w:val="20"/>
              </w:rPr>
              <w:t xml:space="preserve"> </w:t>
            </w:r>
            <w:r w:rsidRPr="00A22050">
              <w:rPr>
                <w:rFonts w:eastAsia="Times New Roman" w:cs="Times New Roman"/>
                <w:b/>
                <w:bCs/>
                <w:sz w:val="20"/>
                <w:szCs w:val="20"/>
                <w:lang w:val="vi-VN"/>
              </w:rPr>
              <w:t>viên</w:t>
            </w:r>
          </w:p>
        </w:tc>
        <w:tc>
          <w:tcPr>
            <w:tcW w:w="1985"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Trình độ</w:t>
            </w:r>
            <w:r w:rsidR="00850C02" w:rsidRPr="00A22050">
              <w:rPr>
                <w:rFonts w:eastAsia="Times New Roman" w:cs="Times New Roman"/>
                <w:b/>
                <w:bCs/>
                <w:sz w:val="20"/>
                <w:szCs w:val="20"/>
              </w:rPr>
              <w:t xml:space="preserve"> </w:t>
            </w:r>
            <w:r w:rsidRPr="00A22050">
              <w:rPr>
                <w:rFonts w:eastAsia="Times New Roman" w:cs="Times New Roman"/>
                <w:b/>
                <w:bCs/>
                <w:sz w:val="20"/>
                <w:szCs w:val="20"/>
                <w:lang w:val="vi-VN"/>
              </w:rPr>
              <w:t>chuyên</w:t>
            </w:r>
            <w:r w:rsidR="00850C02" w:rsidRPr="00A22050">
              <w:rPr>
                <w:rFonts w:eastAsia="Times New Roman" w:cs="Times New Roman"/>
                <w:b/>
                <w:bCs/>
                <w:sz w:val="20"/>
                <w:szCs w:val="20"/>
              </w:rPr>
              <w:t xml:space="preserve"> </w:t>
            </w:r>
            <w:r w:rsidRPr="00A22050">
              <w:rPr>
                <w:rFonts w:eastAsia="Times New Roman" w:cs="Times New Roman"/>
                <w:b/>
                <w:bCs/>
                <w:sz w:val="20"/>
                <w:szCs w:val="20"/>
                <w:lang w:val="vi-VN"/>
              </w:rPr>
              <w:t>môn</w:t>
            </w:r>
          </w:p>
        </w:tc>
        <w:tc>
          <w:tcPr>
            <w:tcW w:w="1701"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Kinh</w:t>
            </w:r>
            <w:r w:rsidR="00850C02" w:rsidRPr="00A22050">
              <w:rPr>
                <w:rFonts w:eastAsia="Times New Roman" w:cs="Times New Roman"/>
                <w:b/>
                <w:bCs/>
                <w:sz w:val="20"/>
                <w:szCs w:val="20"/>
              </w:rPr>
              <w:t xml:space="preserve"> </w:t>
            </w:r>
            <w:r w:rsidRPr="00A22050">
              <w:rPr>
                <w:rFonts w:eastAsia="Times New Roman" w:cs="Times New Roman"/>
                <w:b/>
                <w:bCs/>
                <w:sz w:val="20"/>
                <w:szCs w:val="20"/>
                <w:lang w:val="vi-VN"/>
              </w:rPr>
              <w:t>nghiệm</w:t>
            </w:r>
            <w:r w:rsidR="00850C02" w:rsidRPr="00A22050">
              <w:rPr>
                <w:rFonts w:eastAsia="Times New Roman" w:cs="Times New Roman"/>
                <w:b/>
                <w:bCs/>
                <w:sz w:val="20"/>
                <w:szCs w:val="20"/>
              </w:rPr>
              <w:t xml:space="preserve"> </w:t>
            </w:r>
            <w:r w:rsidRPr="00A22050">
              <w:rPr>
                <w:rFonts w:eastAsia="Times New Roman" w:cs="Times New Roman"/>
                <w:b/>
                <w:bCs/>
                <w:sz w:val="20"/>
                <w:szCs w:val="20"/>
                <w:lang w:val="vi-VN"/>
              </w:rPr>
              <w:t>nghề</w:t>
            </w:r>
            <w:r w:rsidR="00850C02" w:rsidRPr="00A22050">
              <w:rPr>
                <w:rFonts w:eastAsia="Times New Roman" w:cs="Times New Roman"/>
                <w:b/>
                <w:bCs/>
                <w:sz w:val="20"/>
                <w:szCs w:val="20"/>
              </w:rPr>
              <w:t xml:space="preserve"> </w:t>
            </w:r>
            <w:r w:rsidRPr="00A22050">
              <w:rPr>
                <w:rFonts w:eastAsia="Times New Roman" w:cs="Times New Roman"/>
                <w:b/>
                <w:bCs/>
                <w:sz w:val="20"/>
                <w:szCs w:val="20"/>
                <w:lang w:val="vi-VN"/>
              </w:rPr>
              <w:t>nghiệp</w:t>
            </w:r>
          </w:p>
        </w:tc>
        <w:tc>
          <w:tcPr>
            <w:tcW w:w="1559"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Các vị trí quản lý đã nắm giữ</w:t>
            </w:r>
          </w:p>
        </w:tc>
        <w:tc>
          <w:tcPr>
            <w:tcW w:w="1134" w:type="dxa"/>
            <w:vMerge w:val="restar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Công việc quản lý được giao</w:t>
            </w:r>
          </w:p>
        </w:tc>
      </w:tr>
      <w:tr w:rsidR="00AC4CD1" w:rsidRPr="00A22050" w:rsidTr="00E82177">
        <w:trPr>
          <w:tblCellSpacing w:w="0" w:type="dxa"/>
        </w:trPr>
        <w:tc>
          <w:tcPr>
            <w:tcW w:w="1135" w:type="dxa"/>
            <w:vMerge/>
            <w:tcBorders>
              <w:top w:val="single" w:sz="8" w:space="0" w:color="auto"/>
              <w:left w:val="single" w:sz="8" w:space="0" w:color="auto"/>
              <w:bottom w:val="nil"/>
              <w:right w:val="nil"/>
            </w:tcBorders>
            <w:vAlign w:val="center"/>
            <w:hideMark/>
          </w:tcPr>
          <w:p w:rsidR="00713B81" w:rsidRPr="00A22050" w:rsidRDefault="00713B81" w:rsidP="0003313D">
            <w:pPr>
              <w:spacing w:after="0" w:line="240" w:lineRule="auto"/>
              <w:rPr>
                <w:rFonts w:eastAsia="Times New Roman" w:cs="Times New Roman"/>
                <w:szCs w:val="24"/>
              </w:rPr>
            </w:pPr>
          </w:p>
        </w:tc>
        <w:tc>
          <w:tcPr>
            <w:tcW w:w="1418" w:type="dxa"/>
            <w:vMerge/>
            <w:tcBorders>
              <w:top w:val="single" w:sz="8" w:space="0" w:color="auto"/>
              <w:left w:val="single" w:sz="8" w:space="0" w:color="auto"/>
              <w:bottom w:val="nil"/>
              <w:right w:val="nil"/>
            </w:tcBorders>
            <w:vAlign w:val="center"/>
            <w:hideMark/>
          </w:tcPr>
          <w:p w:rsidR="00713B81" w:rsidRPr="00A22050" w:rsidRDefault="00713B81" w:rsidP="0003313D">
            <w:pPr>
              <w:spacing w:after="0" w:line="240" w:lineRule="auto"/>
              <w:rPr>
                <w:rFonts w:eastAsia="Times New Roman" w:cs="Times New Roman"/>
                <w:szCs w:val="24"/>
              </w:rPr>
            </w:pPr>
          </w:p>
        </w:tc>
        <w:tc>
          <w:tcPr>
            <w:tcW w:w="992" w:type="dxa"/>
            <w:vMerge/>
            <w:tcBorders>
              <w:top w:val="single" w:sz="8" w:space="0" w:color="auto"/>
              <w:left w:val="single" w:sz="8" w:space="0" w:color="auto"/>
              <w:bottom w:val="nil"/>
              <w:right w:val="nil"/>
            </w:tcBorders>
            <w:vAlign w:val="center"/>
            <w:hideMark/>
          </w:tcPr>
          <w:p w:rsidR="00713B81" w:rsidRPr="00A22050" w:rsidRDefault="00713B81" w:rsidP="0003313D">
            <w:pPr>
              <w:spacing w:after="0" w:line="240" w:lineRule="auto"/>
              <w:rPr>
                <w:rFonts w:eastAsia="Times New Roman" w:cs="Times New Roman"/>
                <w:szCs w:val="24"/>
              </w:rPr>
            </w:pP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Chức danh tại doanh nghiệp</w:t>
            </w:r>
          </w:p>
        </w:tc>
        <w:tc>
          <w:tcPr>
            <w:tcW w:w="113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13B81" w:rsidRPr="00A22050" w:rsidRDefault="00713B81" w:rsidP="0003313D">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Chức danh tại công ty khác </w:t>
            </w:r>
            <w:r w:rsidRPr="00A22050">
              <w:rPr>
                <w:rFonts w:eastAsia="Times New Roman" w:cs="Times New Roman"/>
                <w:b/>
                <w:bCs/>
                <w:i/>
                <w:iCs/>
                <w:sz w:val="20"/>
                <w:szCs w:val="20"/>
                <w:lang w:val="vi-VN"/>
              </w:rPr>
              <w:t>(nếu có)</w:t>
            </w:r>
          </w:p>
        </w:tc>
        <w:tc>
          <w:tcPr>
            <w:tcW w:w="1559" w:type="dxa"/>
            <w:vMerge/>
            <w:tcBorders>
              <w:top w:val="single" w:sz="8" w:space="0" w:color="auto"/>
              <w:left w:val="single" w:sz="8" w:space="0" w:color="auto"/>
              <w:bottom w:val="nil"/>
              <w:right w:val="nil"/>
            </w:tcBorders>
            <w:vAlign w:val="center"/>
            <w:hideMark/>
          </w:tcPr>
          <w:p w:rsidR="00713B81" w:rsidRPr="00A22050" w:rsidRDefault="00713B81" w:rsidP="0003313D">
            <w:pPr>
              <w:spacing w:after="0" w:line="240" w:lineRule="auto"/>
              <w:rPr>
                <w:rFonts w:eastAsia="Times New Roman" w:cs="Times New Roman"/>
                <w:szCs w:val="24"/>
              </w:rPr>
            </w:pPr>
          </w:p>
        </w:tc>
        <w:tc>
          <w:tcPr>
            <w:tcW w:w="1985" w:type="dxa"/>
            <w:vMerge/>
            <w:tcBorders>
              <w:top w:val="single" w:sz="8" w:space="0" w:color="auto"/>
              <w:left w:val="single" w:sz="8" w:space="0" w:color="auto"/>
              <w:bottom w:val="nil"/>
              <w:right w:val="nil"/>
            </w:tcBorders>
            <w:vAlign w:val="center"/>
            <w:hideMark/>
          </w:tcPr>
          <w:p w:rsidR="00713B81" w:rsidRPr="00A22050" w:rsidRDefault="00713B81" w:rsidP="0003313D">
            <w:pPr>
              <w:spacing w:after="0" w:line="240" w:lineRule="auto"/>
              <w:rPr>
                <w:rFonts w:eastAsia="Times New Roman" w:cs="Times New Roman"/>
                <w:szCs w:val="24"/>
              </w:rPr>
            </w:pPr>
          </w:p>
        </w:tc>
        <w:tc>
          <w:tcPr>
            <w:tcW w:w="1701" w:type="dxa"/>
            <w:vMerge/>
            <w:tcBorders>
              <w:top w:val="single" w:sz="8" w:space="0" w:color="auto"/>
              <w:left w:val="single" w:sz="8" w:space="0" w:color="auto"/>
              <w:bottom w:val="nil"/>
              <w:right w:val="nil"/>
            </w:tcBorders>
            <w:vAlign w:val="center"/>
            <w:hideMark/>
          </w:tcPr>
          <w:p w:rsidR="00713B81" w:rsidRPr="00A22050" w:rsidRDefault="00713B81" w:rsidP="0003313D">
            <w:pPr>
              <w:spacing w:after="0" w:line="240" w:lineRule="auto"/>
              <w:rPr>
                <w:rFonts w:eastAsia="Times New Roman" w:cs="Times New Roman"/>
                <w:szCs w:val="24"/>
              </w:rPr>
            </w:pPr>
          </w:p>
        </w:tc>
        <w:tc>
          <w:tcPr>
            <w:tcW w:w="1559" w:type="dxa"/>
            <w:vMerge/>
            <w:tcBorders>
              <w:top w:val="single" w:sz="8" w:space="0" w:color="auto"/>
              <w:left w:val="single" w:sz="8" w:space="0" w:color="auto"/>
              <w:bottom w:val="nil"/>
              <w:right w:val="nil"/>
            </w:tcBorders>
            <w:vAlign w:val="center"/>
            <w:hideMark/>
          </w:tcPr>
          <w:p w:rsidR="00713B81" w:rsidRPr="00A22050" w:rsidRDefault="00713B81" w:rsidP="0003313D">
            <w:pPr>
              <w:spacing w:after="0" w:line="240" w:lineRule="auto"/>
              <w:rPr>
                <w:rFonts w:eastAsia="Times New Roman" w:cs="Times New Roman"/>
                <w:szCs w:val="24"/>
              </w:rPr>
            </w:pPr>
          </w:p>
        </w:tc>
        <w:tc>
          <w:tcPr>
            <w:tcW w:w="1134" w:type="dxa"/>
            <w:vMerge/>
            <w:tcBorders>
              <w:top w:val="single" w:sz="8" w:space="0" w:color="auto"/>
              <w:left w:val="single" w:sz="8" w:space="0" w:color="auto"/>
              <w:bottom w:val="nil"/>
              <w:right w:val="single" w:sz="8" w:space="0" w:color="auto"/>
            </w:tcBorders>
            <w:vAlign w:val="center"/>
            <w:hideMark/>
          </w:tcPr>
          <w:p w:rsidR="00713B81" w:rsidRPr="00A22050" w:rsidRDefault="00713B81" w:rsidP="0003313D">
            <w:pPr>
              <w:spacing w:after="0" w:line="240" w:lineRule="auto"/>
              <w:rPr>
                <w:rFonts w:eastAsia="Times New Roman" w:cs="Times New Roman"/>
                <w:szCs w:val="24"/>
              </w:rPr>
            </w:pPr>
          </w:p>
        </w:tc>
      </w:tr>
      <w:tr w:rsidR="00850C02" w:rsidRPr="00A22050" w:rsidTr="00E82177">
        <w:trPr>
          <w:tblCellSpacing w:w="0" w:type="dxa"/>
        </w:trPr>
        <w:tc>
          <w:tcPr>
            <w:tcW w:w="113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I. HĐTV hoặc Chủ tịch công ty</w:t>
            </w:r>
          </w:p>
        </w:tc>
        <w:tc>
          <w:tcPr>
            <w:tcW w:w="14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9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13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98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701"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13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r>
      <w:tr w:rsidR="00850C02" w:rsidRPr="00A22050" w:rsidTr="00E82177">
        <w:trPr>
          <w:tblCellSpacing w:w="0" w:type="dxa"/>
        </w:trPr>
        <w:tc>
          <w:tcPr>
            <w:tcW w:w="113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3F07A7" w:rsidRPr="00A22050">
              <w:rPr>
                <w:rFonts w:eastAsia="Times New Roman" w:cs="Times New Roman"/>
                <w:sz w:val="18"/>
                <w:szCs w:val="18"/>
              </w:rPr>
              <w:t>01</w:t>
            </w:r>
          </w:p>
        </w:tc>
        <w:tc>
          <w:tcPr>
            <w:tcW w:w="14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3F07A7" w:rsidP="0003313D">
            <w:pPr>
              <w:spacing w:before="120" w:after="0" w:line="234" w:lineRule="atLeast"/>
              <w:rPr>
                <w:rFonts w:eastAsia="Times New Roman" w:cs="Times New Roman"/>
                <w:sz w:val="18"/>
                <w:szCs w:val="18"/>
              </w:rPr>
            </w:pPr>
            <w:r w:rsidRPr="00A22050">
              <w:rPr>
                <w:rFonts w:eastAsia="Times New Roman" w:cs="Times New Roman"/>
                <w:sz w:val="18"/>
                <w:szCs w:val="18"/>
              </w:rPr>
              <w:t>Hồ Đắc Thanh</w:t>
            </w:r>
            <w:r w:rsidR="00713B81" w:rsidRPr="00A22050">
              <w:rPr>
                <w:rFonts w:eastAsia="Times New Roman" w:cs="Times New Roman"/>
                <w:sz w:val="18"/>
                <w:szCs w:val="18"/>
                <w:lang w:val="vi-VN"/>
              </w:rPr>
              <w:t> </w:t>
            </w:r>
          </w:p>
        </w:tc>
        <w:tc>
          <w:tcPr>
            <w:tcW w:w="9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3F07A7" w:rsidRPr="00A22050">
              <w:rPr>
                <w:rFonts w:eastAsia="Times New Roman" w:cs="Times New Roman"/>
                <w:sz w:val="18"/>
                <w:szCs w:val="18"/>
              </w:rPr>
              <w:t>1958</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3F07A7" w:rsidRPr="00A22050">
              <w:rPr>
                <w:rFonts w:eastAsia="Times New Roman" w:cs="Times New Roman"/>
                <w:sz w:val="18"/>
                <w:szCs w:val="18"/>
              </w:rPr>
              <w:t>Chủ tịch</w:t>
            </w:r>
            <w:r w:rsidR="00AC4CD1" w:rsidRPr="00A22050">
              <w:rPr>
                <w:rFonts w:eastAsia="Times New Roman" w:cs="Times New Roman"/>
                <w:sz w:val="18"/>
                <w:szCs w:val="18"/>
              </w:rPr>
              <w:t xml:space="preserve"> công ty</w:t>
            </w:r>
          </w:p>
        </w:tc>
        <w:tc>
          <w:tcPr>
            <w:tcW w:w="113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E56B1" w:rsidRPr="00A22050">
              <w:rPr>
                <w:rFonts w:eastAsia="Times New Roman" w:cs="Times New Roman"/>
                <w:sz w:val="18"/>
                <w:szCs w:val="18"/>
              </w:rPr>
              <w:t>không có</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3F07A7" w:rsidRPr="00A22050">
              <w:rPr>
                <w:rFonts w:eastAsia="Times New Roman" w:cs="Times New Roman"/>
                <w:sz w:val="18"/>
                <w:szCs w:val="18"/>
              </w:rPr>
              <w:t>Chuyên trách</w:t>
            </w:r>
          </w:p>
        </w:tc>
        <w:tc>
          <w:tcPr>
            <w:tcW w:w="198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3F07A7">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3F07A7" w:rsidRPr="00A22050">
              <w:rPr>
                <w:rFonts w:eastAsia="Times New Roman" w:cs="Times New Roman"/>
                <w:sz w:val="18"/>
                <w:szCs w:val="18"/>
              </w:rPr>
              <w:t>Đại học kinh tế</w:t>
            </w:r>
          </w:p>
        </w:tc>
        <w:tc>
          <w:tcPr>
            <w:tcW w:w="1701"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F4CB1" w:rsidRPr="009F4CB1" w:rsidRDefault="00713B81" w:rsidP="002E56B1">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9F4CB1">
              <w:rPr>
                <w:rFonts w:eastAsia="Times New Roman" w:cs="Times New Roman"/>
                <w:sz w:val="18"/>
                <w:szCs w:val="18"/>
              </w:rPr>
              <w:t>Trên 10 năm làm Giám đốc vườn quốc gia Chư Mom Ray</w:t>
            </w:r>
          </w:p>
          <w:p w:rsidR="003F07A7" w:rsidRPr="00A22050" w:rsidRDefault="003F07A7" w:rsidP="002E56B1">
            <w:pPr>
              <w:spacing w:before="120" w:after="0" w:line="234" w:lineRule="atLeast"/>
              <w:rPr>
                <w:rFonts w:eastAsia="Times New Roman" w:cs="Times New Roman"/>
                <w:sz w:val="18"/>
                <w:szCs w:val="18"/>
              </w:rPr>
            </w:pP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F07A7" w:rsidRPr="00A22050" w:rsidRDefault="00713B81" w:rsidP="00012DFC">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3F07A7" w:rsidRPr="00A22050">
              <w:rPr>
                <w:rFonts w:eastAsia="Times New Roman" w:cs="Times New Roman"/>
                <w:sz w:val="18"/>
                <w:szCs w:val="18"/>
              </w:rPr>
              <w:t>Chủ tịch công ty, kiêm giám đốc công ty</w:t>
            </w:r>
            <w:r w:rsidR="00012DFC">
              <w:rPr>
                <w:rFonts w:eastAsia="Times New Roman" w:cs="Times New Roman"/>
                <w:sz w:val="18"/>
                <w:szCs w:val="18"/>
              </w:rPr>
              <w:t xml:space="preserve"> ( Tháng 11/2014-  2/2018</w:t>
            </w:r>
            <w:r w:rsidR="002E56B1" w:rsidRPr="00A22050">
              <w:rPr>
                <w:rFonts w:eastAsia="Times New Roman" w:cs="Times New Roman"/>
                <w:sz w:val="18"/>
                <w:szCs w:val="18"/>
              </w:rPr>
              <w:t>)</w:t>
            </w:r>
          </w:p>
        </w:tc>
        <w:tc>
          <w:tcPr>
            <w:tcW w:w="113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3B81" w:rsidRPr="00A22050" w:rsidRDefault="00713B81" w:rsidP="00AC4CD1">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Chỉ đạo điều hành</w:t>
            </w:r>
            <w:r w:rsidR="003F07A7" w:rsidRPr="00A22050">
              <w:rPr>
                <w:rFonts w:eastAsia="Times New Roman" w:cs="Times New Roman"/>
                <w:sz w:val="18"/>
                <w:szCs w:val="18"/>
              </w:rPr>
              <w:t xml:space="preserve"> </w:t>
            </w:r>
          </w:p>
        </w:tc>
      </w:tr>
      <w:tr w:rsidR="00DD6115" w:rsidRPr="00A22050" w:rsidTr="00E82177">
        <w:trPr>
          <w:tblCellSpacing w:w="0" w:type="dxa"/>
        </w:trPr>
        <w:tc>
          <w:tcPr>
            <w:tcW w:w="1135"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D6115" w:rsidRPr="00DD6115" w:rsidRDefault="00DD6115" w:rsidP="0003313D">
            <w:pPr>
              <w:spacing w:before="120" w:after="0" w:line="234" w:lineRule="atLeast"/>
              <w:rPr>
                <w:rFonts w:eastAsia="Times New Roman" w:cs="Times New Roman"/>
                <w:sz w:val="18"/>
                <w:szCs w:val="18"/>
              </w:rPr>
            </w:pPr>
            <w:r>
              <w:rPr>
                <w:rFonts w:eastAsia="Times New Roman" w:cs="Times New Roman"/>
                <w:sz w:val="18"/>
                <w:szCs w:val="18"/>
              </w:rPr>
              <w:t>02</w:t>
            </w:r>
          </w:p>
        </w:tc>
        <w:tc>
          <w:tcPr>
            <w:tcW w:w="1418"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D6115" w:rsidRPr="00A22050" w:rsidRDefault="00DD6115" w:rsidP="0003313D">
            <w:pPr>
              <w:spacing w:before="120" w:after="0" w:line="234" w:lineRule="atLeast"/>
              <w:rPr>
                <w:rFonts w:eastAsia="Times New Roman" w:cs="Times New Roman"/>
                <w:sz w:val="18"/>
                <w:szCs w:val="18"/>
              </w:rPr>
            </w:pPr>
            <w:r>
              <w:rPr>
                <w:rFonts w:eastAsia="Times New Roman" w:cs="Times New Roman"/>
                <w:sz w:val="18"/>
                <w:szCs w:val="18"/>
              </w:rPr>
              <w:t>Lê Viết Bẩy</w:t>
            </w:r>
          </w:p>
        </w:tc>
        <w:tc>
          <w:tcPr>
            <w:tcW w:w="992"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D6115" w:rsidRPr="00DD6115" w:rsidRDefault="00DD6115" w:rsidP="0003313D">
            <w:pPr>
              <w:spacing w:before="120" w:after="0" w:line="234" w:lineRule="atLeast"/>
              <w:rPr>
                <w:rFonts w:eastAsia="Times New Roman" w:cs="Times New Roman"/>
                <w:sz w:val="18"/>
                <w:szCs w:val="18"/>
              </w:rPr>
            </w:pPr>
            <w:r>
              <w:rPr>
                <w:rFonts w:eastAsia="Times New Roman" w:cs="Times New Roman"/>
                <w:sz w:val="18"/>
                <w:szCs w:val="18"/>
              </w:rPr>
              <w:t>1975</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D6115" w:rsidRPr="00A22050" w:rsidRDefault="00DD6115" w:rsidP="0003313D">
            <w:pPr>
              <w:spacing w:before="120" w:after="0" w:line="234" w:lineRule="atLeast"/>
              <w:rPr>
                <w:rFonts w:eastAsia="Times New Roman" w:cs="Times New Roman"/>
                <w:sz w:val="18"/>
                <w:szCs w:val="18"/>
                <w:lang w:val="vi-VN"/>
              </w:rPr>
            </w:pPr>
            <w:r w:rsidRPr="00A22050">
              <w:rPr>
                <w:rFonts w:eastAsia="Times New Roman" w:cs="Times New Roman"/>
                <w:sz w:val="18"/>
                <w:szCs w:val="18"/>
              </w:rPr>
              <w:t>Chủ tịch công ty</w:t>
            </w:r>
          </w:p>
        </w:tc>
        <w:tc>
          <w:tcPr>
            <w:tcW w:w="113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D6115" w:rsidRPr="00A22050" w:rsidRDefault="00DD6115" w:rsidP="0003313D">
            <w:pPr>
              <w:spacing w:before="120" w:after="0" w:line="234" w:lineRule="atLeast"/>
              <w:rPr>
                <w:rFonts w:eastAsia="Times New Roman" w:cs="Times New Roman"/>
                <w:sz w:val="18"/>
                <w:szCs w:val="18"/>
                <w:lang w:val="vi-VN"/>
              </w:rPr>
            </w:pPr>
            <w:r w:rsidRPr="00A22050">
              <w:rPr>
                <w:rFonts w:eastAsia="Times New Roman" w:cs="Times New Roman"/>
                <w:sz w:val="18"/>
                <w:szCs w:val="18"/>
              </w:rPr>
              <w:t>không có</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D6115" w:rsidRPr="00A22050" w:rsidRDefault="00DD6115" w:rsidP="0003313D">
            <w:pPr>
              <w:spacing w:before="120" w:after="0" w:line="234" w:lineRule="atLeast"/>
              <w:rPr>
                <w:rFonts w:eastAsia="Times New Roman" w:cs="Times New Roman"/>
                <w:sz w:val="18"/>
                <w:szCs w:val="18"/>
                <w:lang w:val="vi-VN"/>
              </w:rPr>
            </w:pPr>
            <w:r w:rsidRPr="00A22050">
              <w:rPr>
                <w:rFonts w:eastAsia="Times New Roman" w:cs="Times New Roman"/>
                <w:sz w:val="18"/>
                <w:szCs w:val="18"/>
              </w:rPr>
              <w:t>Chuyên trách</w:t>
            </w:r>
          </w:p>
        </w:tc>
        <w:tc>
          <w:tcPr>
            <w:tcW w:w="1985"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D6115" w:rsidRDefault="00DD6115" w:rsidP="003F07A7">
            <w:pPr>
              <w:spacing w:before="120" w:after="0" w:line="234" w:lineRule="atLeast"/>
              <w:rPr>
                <w:rFonts w:eastAsia="Times New Roman" w:cs="Times New Roman"/>
                <w:sz w:val="18"/>
                <w:szCs w:val="18"/>
              </w:rPr>
            </w:pPr>
            <w:r>
              <w:rPr>
                <w:rFonts w:eastAsia="Times New Roman" w:cs="Times New Roman"/>
                <w:sz w:val="18"/>
                <w:szCs w:val="18"/>
              </w:rPr>
              <w:t>Kỹ sư lâm sinh</w:t>
            </w:r>
          </w:p>
          <w:p w:rsidR="005776B8" w:rsidRPr="00DD6115" w:rsidRDefault="005776B8" w:rsidP="003F07A7">
            <w:pPr>
              <w:spacing w:before="120" w:after="0" w:line="234" w:lineRule="atLeast"/>
              <w:rPr>
                <w:rFonts w:eastAsia="Times New Roman" w:cs="Times New Roman"/>
                <w:sz w:val="18"/>
                <w:szCs w:val="18"/>
              </w:rPr>
            </w:pPr>
            <w:r>
              <w:rPr>
                <w:rFonts w:eastAsia="Times New Roman" w:cs="Times New Roman"/>
                <w:sz w:val="18"/>
                <w:szCs w:val="18"/>
              </w:rPr>
              <w:t>Thạc sỹ lâm học</w:t>
            </w:r>
          </w:p>
        </w:tc>
        <w:tc>
          <w:tcPr>
            <w:tcW w:w="170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D6115" w:rsidRPr="00DD6115" w:rsidRDefault="00DD6115" w:rsidP="005776B8">
            <w:pPr>
              <w:spacing w:before="120" w:after="0" w:line="234" w:lineRule="atLeast"/>
              <w:rPr>
                <w:rFonts w:eastAsia="Times New Roman" w:cs="Times New Roman"/>
                <w:sz w:val="18"/>
                <w:szCs w:val="18"/>
              </w:rPr>
            </w:pPr>
            <w:r>
              <w:rPr>
                <w:rFonts w:eastAsia="Times New Roman" w:cs="Times New Roman"/>
                <w:sz w:val="18"/>
                <w:szCs w:val="18"/>
              </w:rPr>
              <w:t xml:space="preserve">Trên 10 năm </w:t>
            </w:r>
            <w:r w:rsidR="005776B8">
              <w:rPr>
                <w:rFonts w:eastAsia="Times New Roman" w:cs="Times New Roman"/>
                <w:sz w:val="18"/>
                <w:szCs w:val="18"/>
              </w:rPr>
              <w:t>làm</w:t>
            </w:r>
            <w:r>
              <w:rPr>
                <w:rFonts w:eastAsia="Times New Roman" w:cs="Times New Roman"/>
                <w:sz w:val="18"/>
                <w:szCs w:val="18"/>
              </w:rPr>
              <w:t xml:space="preserve"> công tác lâm nghiệp</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D6115" w:rsidRPr="00DD6115" w:rsidRDefault="00DD6115" w:rsidP="00012DFC">
            <w:pPr>
              <w:spacing w:before="120" w:after="0" w:line="234" w:lineRule="atLeast"/>
              <w:rPr>
                <w:rFonts w:eastAsia="Times New Roman" w:cs="Times New Roman"/>
                <w:sz w:val="18"/>
                <w:szCs w:val="18"/>
              </w:rPr>
            </w:pPr>
            <w:r w:rsidRPr="00A22050">
              <w:rPr>
                <w:rFonts w:eastAsia="Times New Roman" w:cs="Times New Roman"/>
                <w:sz w:val="18"/>
                <w:szCs w:val="18"/>
              </w:rPr>
              <w:t>Chủ tịch công ty</w:t>
            </w:r>
            <w:r>
              <w:rPr>
                <w:rFonts w:eastAsia="Times New Roman" w:cs="Times New Roman"/>
                <w:sz w:val="18"/>
                <w:szCs w:val="18"/>
              </w:rPr>
              <w:t xml:space="preserve"> từ ngày 10/11/2018 đến nay</w:t>
            </w:r>
          </w:p>
        </w:tc>
        <w:tc>
          <w:tcPr>
            <w:tcW w:w="113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D6115" w:rsidRPr="00A22050" w:rsidRDefault="00DD6115" w:rsidP="00AC4CD1">
            <w:pPr>
              <w:spacing w:before="120" w:after="0" w:line="234" w:lineRule="atLeast"/>
              <w:rPr>
                <w:rFonts w:eastAsia="Times New Roman" w:cs="Times New Roman"/>
                <w:sz w:val="18"/>
                <w:szCs w:val="18"/>
                <w:lang w:val="vi-VN"/>
              </w:rPr>
            </w:pPr>
            <w:r w:rsidRPr="00A22050">
              <w:rPr>
                <w:rFonts w:eastAsia="Times New Roman" w:cs="Times New Roman"/>
                <w:sz w:val="18"/>
                <w:szCs w:val="18"/>
              </w:rPr>
              <w:t xml:space="preserve">Chỉ đạo điều hành </w:t>
            </w:r>
          </w:p>
        </w:tc>
      </w:tr>
      <w:tr w:rsidR="00850C02" w:rsidRPr="00A22050" w:rsidTr="00E82177">
        <w:trPr>
          <w:trHeight w:val="495"/>
          <w:tblCellSpacing w:w="0" w:type="dxa"/>
        </w:trPr>
        <w:tc>
          <w:tcPr>
            <w:tcW w:w="113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II. TGĐ hoặc GĐ</w:t>
            </w:r>
          </w:p>
        </w:tc>
        <w:tc>
          <w:tcPr>
            <w:tcW w:w="14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9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13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98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701"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13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r>
      <w:tr w:rsidR="00850C02" w:rsidRPr="00A22050" w:rsidTr="00E82177">
        <w:trPr>
          <w:tblCellSpacing w:w="0" w:type="dxa"/>
        </w:trPr>
        <w:tc>
          <w:tcPr>
            <w:tcW w:w="113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01.</w:t>
            </w:r>
          </w:p>
        </w:tc>
        <w:tc>
          <w:tcPr>
            <w:tcW w:w="14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Hồ Đắc Thanh</w:t>
            </w:r>
          </w:p>
        </w:tc>
        <w:tc>
          <w:tcPr>
            <w:tcW w:w="9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1958</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AC4CD1" w:rsidP="0003313D">
            <w:pPr>
              <w:spacing w:before="120" w:after="0" w:line="234" w:lineRule="atLeast"/>
              <w:rPr>
                <w:rFonts w:eastAsia="Times New Roman" w:cs="Times New Roman"/>
                <w:sz w:val="18"/>
                <w:szCs w:val="18"/>
              </w:rPr>
            </w:pPr>
            <w:r w:rsidRPr="00A22050">
              <w:rPr>
                <w:rFonts w:eastAsia="Times New Roman" w:cs="Times New Roman"/>
                <w:sz w:val="18"/>
                <w:szCs w:val="18"/>
              </w:rPr>
              <w:t>Giám đốc công ty</w:t>
            </w:r>
            <w:r w:rsidR="00713B81" w:rsidRPr="00A22050">
              <w:rPr>
                <w:rFonts w:eastAsia="Times New Roman" w:cs="Times New Roman"/>
                <w:sz w:val="18"/>
                <w:szCs w:val="18"/>
                <w:lang w:val="vi-VN"/>
              </w:rPr>
              <w:t> </w:t>
            </w:r>
          </w:p>
        </w:tc>
        <w:tc>
          <w:tcPr>
            <w:tcW w:w="113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E56B1" w:rsidRPr="00A22050">
              <w:rPr>
                <w:rFonts w:eastAsia="Times New Roman" w:cs="Times New Roman"/>
                <w:sz w:val="18"/>
                <w:szCs w:val="18"/>
              </w:rPr>
              <w:t>không có</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AC4CD1" w:rsidP="0003313D">
            <w:pPr>
              <w:spacing w:before="120" w:after="0" w:line="234" w:lineRule="atLeast"/>
              <w:rPr>
                <w:rFonts w:eastAsia="Times New Roman" w:cs="Times New Roman"/>
                <w:sz w:val="18"/>
                <w:szCs w:val="18"/>
              </w:rPr>
            </w:pPr>
            <w:r w:rsidRPr="00A22050">
              <w:rPr>
                <w:rFonts w:eastAsia="Times New Roman" w:cs="Times New Roman"/>
                <w:sz w:val="18"/>
                <w:szCs w:val="18"/>
              </w:rPr>
              <w:t>Kiêm nhiệm</w:t>
            </w:r>
            <w:r w:rsidR="00713B81" w:rsidRPr="00A22050">
              <w:rPr>
                <w:rFonts w:eastAsia="Times New Roman" w:cs="Times New Roman"/>
                <w:sz w:val="18"/>
                <w:szCs w:val="18"/>
                <w:lang w:val="vi-VN"/>
              </w:rPr>
              <w:t> </w:t>
            </w:r>
          </w:p>
        </w:tc>
        <w:tc>
          <w:tcPr>
            <w:tcW w:w="198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Đại học kinh tế</w:t>
            </w:r>
          </w:p>
        </w:tc>
        <w:tc>
          <w:tcPr>
            <w:tcW w:w="1701"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544542">
              <w:rPr>
                <w:rFonts w:eastAsia="Times New Roman" w:cs="Times New Roman"/>
                <w:sz w:val="18"/>
                <w:szCs w:val="18"/>
              </w:rPr>
              <w:t>trên 10 năm</w:t>
            </w:r>
            <w:r w:rsidR="00AC4CD1" w:rsidRPr="00A22050">
              <w:rPr>
                <w:rFonts w:eastAsia="Times New Roman" w:cs="Times New Roman"/>
                <w:sz w:val="18"/>
                <w:szCs w:val="18"/>
              </w:rPr>
              <w:t>Giám đốc vườn Quốc gia Chư mom ray;</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E82177">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 xml:space="preserve">Giám đốc công ty </w:t>
            </w:r>
            <w:r w:rsidR="002E56B1" w:rsidRPr="00A22050">
              <w:rPr>
                <w:rFonts w:eastAsia="Times New Roman" w:cs="Times New Roman"/>
                <w:sz w:val="18"/>
                <w:szCs w:val="18"/>
              </w:rPr>
              <w:t>(</w:t>
            </w:r>
            <w:r w:rsidR="00E82177">
              <w:rPr>
                <w:rFonts w:eastAsia="Times New Roman" w:cs="Times New Roman"/>
                <w:sz w:val="18"/>
                <w:szCs w:val="18"/>
              </w:rPr>
              <w:t>Tháng11/</w:t>
            </w:r>
            <w:r w:rsidR="00AC4CD1" w:rsidRPr="00A22050">
              <w:rPr>
                <w:rFonts w:eastAsia="Times New Roman" w:cs="Times New Roman"/>
                <w:sz w:val="18"/>
                <w:szCs w:val="18"/>
              </w:rPr>
              <w:t>2014 -</w:t>
            </w:r>
            <w:r w:rsidR="00012DFC">
              <w:rPr>
                <w:rFonts w:eastAsia="Times New Roman" w:cs="Times New Roman"/>
                <w:sz w:val="18"/>
                <w:szCs w:val="18"/>
              </w:rPr>
              <w:t>2/</w:t>
            </w:r>
            <w:r w:rsidR="00AC4CD1" w:rsidRPr="00A22050">
              <w:rPr>
                <w:rFonts w:eastAsia="Times New Roman" w:cs="Times New Roman"/>
                <w:sz w:val="18"/>
                <w:szCs w:val="18"/>
              </w:rPr>
              <w:t>201</w:t>
            </w:r>
            <w:r w:rsidR="00012DFC">
              <w:rPr>
                <w:rFonts w:eastAsia="Times New Roman" w:cs="Times New Roman"/>
                <w:sz w:val="18"/>
                <w:szCs w:val="18"/>
              </w:rPr>
              <w:t>8</w:t>
            </w:r>
            <w:r w:rsidR="002E56B1" w:rsidRPr="00A22050">
              <w:rPr>
                <w:rFonts w:eastAsia="Times New Roman" w:cs="Times New Roman"/>
                <w:sz w:val="18"/>
                <w:szCs w:val="18"/>
              </w:rPr>
              <w:t>)</w:t>
            </w:r>
          </w:p>
        </w:tc>
        <w:tc>
          <w:tcPr>
            <w:tcW w:w="113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3B81" w:rsidRPr="00A22050" w:rsidRDefault="00713B81" w:rsidP="002E56B1">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E56B1" w:rsidRPr="00A22050">
              <w:rPr>
                <w:rFonts w:eastAsia="Times New Roman" w:cs="Times New Roman"/>
                <w:sz w:val="18"/>
                <w:szCs w:val="18"/>
              </w:rPr>
              <w:t>Giám đốc đ</w:t>
            </w:r>
            <w:r w:rsidR="00AC4CD1" w:rsidRPr="00A22050">
              <w:rPr>
                <w:rFonts w:eastAsia="Times New Roman" w:cs="Times New Roman"/>
                <w:sz w:val="18"/>
                <w:szCs w:val="18"/>
              </w:rPr>
              <w:t>iều hành</w:t>
            </w:r>
          </w:p>
        </w:tc>
      </w:tr>
      <w:tr w:rsidR="00DD6115" w:rsidRPr="00A22050" w:rsidTr="00E82177">
        <w:trPr>
          <w:tblCellSpacing w:w="0" w:type="dxa"/>
        </w:trPr>
        <w:tc>
          <w:tcPr>
            <w:tcW w:w="1135" w:type="dxa"/>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tcPr>
          <w:p w:rsidR="00DD6115" w:rsidRPr="00DD6115" w:rsidRDefault="00DD6115" w:rsidP="0003313D">
            <w:pPr>
              <w:spacing w:before="120" w:after="0" w:line="234" w:lineRule="atLeast"/>
              <w:rPr>
                <w:rFonts w:eastAsia="Times New Roman" w:cs="Times New Roman"/>
                <w:sz w:val="18"/>
                <w:szCs w:val="18"/>
              </w:rPr>
            </w:pPr>
            <w:r>
              <w:rPr>
                <w:rFonts w:eastAsia="Times New Roman" w:cs="Times New Roman"/>
                <w:sz w:val="18"/>
                <w:szCs w:val="18"/>
              </w:rPr>
              <w:t>02</w:t>
            </w:r>
          </w:p>
        </w:tc>
        <w:tc>
          <w:tcPr>
            <w:tcW w:w="1418" w:type="dxa"/>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tcPr>
          <w:p w:rsidR="00DD6115" w:rsidRPr="00A22050" w:rsidRDefault="00DD6115" w:rsidP="0003313D">
            <w:pPr>
              <w:spacing w:before="120" w:after="0" w:line="234" w:lineRule="atLeast"/>
              <w:rPr>
                <w:rFonts w:eastAsia="Times New Roman" w:cs="Times New Roman"/>
                <w:sz w:val="18"/>
                <w:szCs w:val="18"/>
                <w:lang w:val="vi-VN"/>
              </w:rPr>
            </w:pPr>
            <w:r w:rsidRPr="00A22050">
              <w:rPr>
                <w:rFonts w:eastAsia="Times New Roman" w:cs="Times New Roman"/>
                <w:sz w:val="18"/>
                <w:szCs w:val="18"/>
              </w:rPr>
              <w:t>Võ Hồng Huy</w:t>
            </w:r>
          </w:p>
        </w:tc>
        <w:tc>
          <w:tcPr>
            <w:tcW w:w="992" w:type="dxa"/>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tcPr>
          <w:p w:rsidR="00DD6115" w:rsidRPr="00DD6115" w:rsidRDefault="00DD6115" w:rsidP="0003313D">
            <w:pPr>
              <w:spacing w:before="120" w:after="0" w:line="234" w:lineRule="atLeast"/>
              <w:rPr>
                <w:rFonts w:eastAsia="Times New Roman" w:cs="Times New Roman"/>
                <w:sz w:val="18"/>
                <w:szCs w:val="18"/>
              </w:rPr>
            </w:pPr>
            <w:r>
              <w:rPr>
                <w:rFonts w:eastAsia="Times New Roman" w:cs="Times New Roman"/>
                <w:sz w:val="18"/>
                <w:szCs w:val="18"/>
              </w:rPr>
              <w:t>1966</w:t>
            </w:r>
          </w:p>
        </w:tc>
        <w:tc>
          <w:tcPr>
            <w:tcW w:w="1559" w:type="dxa"/>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tcPr>
          <w:p w:rsidR="00DD6115" w:rsidRPr="00A22050" w:rsidRDefault="00DD6115" w:rsidP="0003313D">
            <w:pPr>
              <w:spacing w:before="120" w:after="0" w:line="234" w:lineRule="atLeast"/>
              <w:rPr>
                <w:rFonts w:eastAsia="Times New Roman" w:cs="Times New Roman"/>
                <w:sz w:val="18"/>
                <w:szCs w:val="18"/>
              </w:rPr>
            </w:pPr>
            <w:r w:rsidRPr="00A22050">
              <w:rPr>
                <w:rFonts w:eastAsia="Times New Roman" w:cs="Times New Roman"/>
                <w:sz w:val="18"/>
                <w:szCs w:val="18"/>
              </w:rPr>
              <w:t>Giám đốc công ty</w:t>
            </w:r>
            <w:r w:rsidRPr="00A22050">
              <w:rPr>
                <w:rFonts w:eastAsia="Times New Roman" w:cs="Times New Roman"/>
                <w:sz w:val="18"/>
                <w:szCs w:val="18"/>
                <w:lang w:val="vi-VN"/>
              </w:rPr>
              <w:t> </w:t>
            </w:r>
          </w:p>
        </w:tc>
        <w:tc>
          <w:tcPr>
            <w:tcW w:w="1134" w:type="dxa"/>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tcPr>
          <w:p w:rsidR="00DD6115" w:rsidRPr="00A22050" w:rsidRDefault="00DD6115" w:rsidP="0003313D">
            <w:pPr>
              <w:spacing w:before="120" w:after="0" w:line="234" w:lineRule="atLeast"/>
              <w:rPr>
                <w:rFonts w:eastAsia="Times New Roman" w:cs="Times New Roman"/>
                <w:sz w:val="18"/>
                <w:szCs w:val="18"/>
                <w:lang w:val="vi-VN"/>
              </w:rPr>
            </w:pPr>
            <w:r w:rsidRPr="00A22050">
              <w:rPr>
                <w:rFonts w:eastAsia="Times New Roman" w:cs="Times New Roman"/>
                <w:sz w:val="18"/>
                <w:szCs w:val="18"/>
              </w:rPr>
              <w:t>không có</w:t>
            </w:r>
          </w:p>
        </w:tc>
        <w:tc>
          <w:tcPr>
            <w:tcW w:w="1559" w:type="dxa"/>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tcPr>
          <w:p w:rsidR="00DD6115" w:rsidRPr="00A22050" w:rsidRDefault="00DD6115" w:rsidP="0003313D">
            <w:pPr>
              <w:spacing w:before="120" w:after="0" w:line="234" w:lineRule="atLeast"/>
              <w:rPr>
                <w:rFonts w:eastAsia="Times New Roman" w:cs="Times New Roman"/>
                <w:sz w:val="18"/>
                <w:szCs w:val="18"/>
              </w:rPr>
            </w:pPr>
            <w:r w:rsidRPr="00A22050">
              <w:rPr>
                <w:rFonts w:eastAsia="Times New Roman" w:cs="Times New Roman"/>
                <w:sz w:val="18"/>
                <w:szCs w:val="18"/>
              </w:rPr>
              <w:t>Chuyên trách</w:t>
            </w:r>
          </w:p>
        </w:tc>
        <w:tc>
          <w:tcPr>
            <w:tcW w:w="1985" w:type="dxa"/>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tcPr>
          <w:p w:rsidR="00DD6115" w:rsidRPr="00DD6115" w:rsidRDefault="00DD6115" w:rsidP="0003313D">
            <w:pPr>
              <w:spacing w:before="120" w:after="0" w:line="234" w:lineRule="atLeast"/>
              <w:rPr>
                <w:rFonts w:eastAsia="Times New Roman" w:cs="Times New Roman"/>
                <w:sz w:val="18"/>
                <w:szCs w:val="18"/>
              </w:rPr>
            </w:pPr>
            <w:r>
              <w:rPr>
                <w:rFonts w:eastAsia="Times New Roman" w:cs="Times New Roman"/>
                <w:sz w:val="18"/>
                <w:szCs w:val="18"/>
              </w:rPr>
              <w:t>Kỹ sư lâm sinh</w:t>
            </w:r>
          </w:p>
        </w:tc>
        <w:tc>
          <w:tcPr>
            <w:tcW w:w="1701" w:type="dxa"/>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tcPr>
          <w:p w:rsidR="00DD6115" w:rsidRPr="00A22050" w:rsidRDefault="00DD6115" w:rsidP="0003313D">
            <w:pPr>
              <w:spacing w:before="120" w:after="0" w:line="234" w:lineRule="atLeast"/>
              <w:rPr>
                <w:rFonts w:eastAsia="Times New Roman" w:cs="Times New Roman"/>
                <w:sz w:val="18"/>
                <w:szCs w:val="18"/>
                <w:lang w:val="vi-VN"/>
              </w:rPr>
            </w:pPr>
            <w:r>
              <w:rPr>
                <w:rFonts w:eastAsia="Times New Roman" w:cs="Times New Roman"/>
                <w:sz w:val="18"/>
                <w:szCs w:val="18"/>
              </w:rPr>
              <w:t>09</w:t>
            </w:r>
            <w:r w:rsidRPr="00A22050">
              <w:rPr>
                <w:rFonts w:eastAsia="Times New Roman" w:cs="Times New Roman"/>
                <w:sz w:val="18"/>
                <w:szCs w:val="18"/>
              </w:rPr>
              <w:t xml:space="preserve"> năm làm phó giám đốc</w:t>
            </w:r>
          </w:p>
        </w:tc>
        <w:tc>
          <w:tcPr>
            <w:tcW w:w="1559" w:type="dxa"/>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tcPr>
          <w:p w:rsidR="00DD6115" w:rsidRPr="00DD6115" w:rsidRDefault="00DD6115" w:rsidP="00AC4CD1">
            <w:pPr>
              <w:spacing w:before="120" w:after="0" w:line="234" w:lineRule="atLeast"/>
              <w:rPr>
                <w:rFonts w:eastAsia="Times New Roman" w:cs="Times New Roman"/>
                <w:sz w:val="18"/>
                <w:szCs w:val="18"/>
              </w:rPr>
            </w:pPr>
            <w:r>
              <w:rPr>
                <w:rFonts w:eastAsia="Times New Roman" w:cs="Times New Roman"/>
                <w:sz w:val="18"/>
                <w:szCs w:val="18"/>
              </w:rPr>
              <w:t>Giám đốc từ ngày 17/12/2018 đến nay</w:t>
            </w:r>
          </w:p>
        </w:tc>
        <w:tc>
          <w:tcPr>
            <w:tcW w:w="1134" w:type="dxa"/>
            <w:tcBorders>
              <w:top w:val="single" w:sz="8" w:space="0" w:color="auto"/>
              <w:left w:val="single" w:sz="8" w:space="0" w:color="auto"/>
              <w:bottom w:val="single" w:sz="4" w:space="0" w:color="auto"/>
              <w:right w:val="single" w:sz="8" w:space="0" w:color="auto"/>
            </w:tcBorders>
            <w:shd w:val="clear" w:color="auto" w:fill="FFFFFF"/>
            <w:tcMar>
              <w:top w:w="0" w:type="dxa"/>
              <w:left w:w="29" w:type="dxa"/>
              <w:bottom w:w="0" w:type="dxa"/>
              <w:right w:w="29" w:type="dxa"/>
            </w:tcMar>
          </w:tcPr>
          <w:p w:rsidR="00DD6115" w:rsidRPr="00A22050" w:rsidRDefault="001E2BDD" w:rsidP="002E56B1">
            <w:pPr>
              <w:spacing w:before="120" w:after="0" w:line="234" w:lineRule="atLeast"/>
              <w:rPr>
                <w:rFonts w:eastAsia="Times New Roman" w:cs="Times New Roman"/>
                <w:sz w:val="18"/>
                <w:szCs w:val="18"/>
                <w:lang w:val="vi-VN"/>
              </w:rPr>
            </w:pPr>
            <w:r w:rsidRPr="00A22050">
              <w:rPr>
                <w:rFonts w:eastAsia="Times New Roman" w:cs="Times New Roman"/>
                <w:sz w:val="18"/>
                <w:szCs w:val="18"/>
              </w:rPr>
              <w:t>Giám đốc điều hành</w:t>
            </w:r>
          </w:p>
        </w:tc>
      </w:tr>
      <w:tr w:rsidR="00850C02" w:rsidRPr="00A22050" w:rsidTr="00E82177">
        <w:trPr>
          <w:tblCellSpacing w:w="0" w:type="dxa"/>
        </w:trPr>
        <w:tc>
          <w:tcPr>
            <w:tcW w:w="113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lastRenderedPageBreak/>
              <w:t>III. Phó TGĐ hoặc PGĐ</w:t>
            </w:r>
          </w:p>
        </w:tc>
        <w:tc>
          <w:tcPr>
            <w:tcW w:w="14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9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13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98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701"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c>
          <w:tcPr>
            <w:tcW w:w="113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p>
        </w:tc>
      </w:tr>
      <w:tr w:rsidR="00850C02" w:rsidRPr="00A22050" w:rsidTr="00E82177">
        <w:trPr>
          <w:tblCellSpacing w:w="0" w:type="dxa"/>
        </w:trPr>
        <w:tc>
          <w:tcPr>
            <w:tcW w:w="113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01</w:t>
            </w:r>
          </w:p>
        </w:tc>
        <w:tc>
          <w:tcPr>
            <w:tcW w:w="14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Võ Hồng Huy</w:t>
            </w:r>
          </w:p>
        </w:tc>
        <w:tc>
          <w:tcPr>
            <w:tcW w:w="9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AC4CD1" w:rsidP="0003313D">
            <w:pPr>
              <w:spacing w:before="120" w:after="0" w:line="234" w:lineRule="atLeast"/>
              <w:rPr>
                <w:rFonts w:eastAsia="Times New Roman" w:cs="Times New Roman"/>
                <w:sz w:val="18"/>
                <w:szCs w:val="18"/>
              </w:rPr>
            </w:pPr>
            <w:r w:rsidRPr="00A22050">
              <w:rPr>
                <w:rFonts w:eastAsia="Times New Roman" w:cs="Times New Roman"/>
                <w:sz w:val="18"/>
                <w:szCs w:val="18"/>
              </w:rPr>
              <w:t>1966</w:t>
            </w:r>
            <w:r w:rsidR="00713B81" w:rsidRPr="00A22050">
              <w:rPr>
                <w:rFonts w:eastAsia="Times New Roman" w:cs="Times New Roman"/>
                <w:sz w:val="18"/>
                <w:szCs w:val="18"/>
                <w:lang w:val="vi-VN"/>
              </w:rPr>
              <w:t> </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Phó giám đốc</w:t>
            </w:r>
          </w:p>
        </w:tc>
        <w:tc>
          <w:tcPr>
            <w:tcW w:w="113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E56B1" w:rsidRPr="00A22050">
              <w:rPr>
                <w:rFonts w:eastAsia="Times New Roman" w:cs="Times New Roman"/>
                <w:sz w:val="18"/>
                <w:szCs w:val="18"/>
              </w:rPr>
              <w:t>không có</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Chuyên trách</w:t>
            </w:r>
          </w:p>
        </w:tc>
        <w:tc>
          <w:tcPr>
            <w:tcW w:w="1985"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A22050" w:rsidRDefault="00AC4CD1" w:rsidP="0003313D">
            <w:pPr>
              <w:spacing w:before="120" w:after="0" w:line="234" w:lineRule="atLeast"/>
              <w:rPr>
                <w:rFonts w:eastAsia="Times New Roman" w:cs="Times New Roman"/>
                <w:sz w:val="18"/>
                <w:szCs w:val="18"/>
              </w:rPr>
            </w:pPr>
            <w:r w:rsidRPr="00A22050">
              <w:rPr>
                <w:rFonts w:eastAsia="Times New Roman" w:cs="Times New Roman"/>
                <w:sz w:val="18"/>
                <w:szCs w:val="18"/>
              </w:rPr>
              <w:t>Đại học lâm sinh</w:t>
            </w:r>
            <w:r w:rsidR="00713B81" w:rsidRPr="00A22050">
              <w:rPr>
                <w:rFonts w:eastAsia="Times New Roman" w:cs="Times New Roman"/>
                <w:sz w:val="18"/>
                <w:szCs w:val="18"/>
                <w:lang w:val="vi-VN"/>
              </w:rPr>
              <w:t> </w:t>
            </w:r>
          </w:p>
        </w:tc>
        <w:tc>
          <w:tcPr>
            <w:tcW w:w="1701"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2B2E13" w:rsidRPr="002B2E13"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B2E13">
              <w:rPr>
                <w:rFonts w:eastAsia="Times New Roman" w:cs="Times New Roman"/>
                <w:sz w:val="18"/>
                <w:szCs w:val="18"/>
              </w:rPr>
              <w:t>06 năm làm trưởng phòng Liên hiệp xí nghiệp;</w:t>
            </w:r>
          </w:p>
          <w:p w:rsidR="00AC4CD1" w:rsidRPr="00A22050" w:rsidRDefault="002B2E13" w:rsidP="0003313D">
            <w:pPr>
              <w:spacing w:before="120" w:after="0" w:line="234" w:lineRule="atLeast"/>
              <w:rPr>
                <w:rFonts w:eastAsia="Times New Roman" w:cs="Times New Roman"/>
                <w:sz w:val="18"/>
                <w:szCs w:val="18"/>
              </w:rPr>
            </w:pPr>
            <w:r>
              <w:rPr>
                <w:rFonts w:eastAsia="Times New Roman" w:cs="Times New Roman"/>
                <w:sz w:val="18"/>
                <w:szCs w:val="18"/>
              </w:rPr>
              <w:t>06</w:t>
            </w:r>
            <w:r w:rsidR="002E56B1" w:rsidRPr="00A22050">
              <w:rPr>
                <w:rFonts w:eastAsia="Times New Roman" w:cs="Times New Roman"/>
                <w:sz w:val="18"/>
                <w:szCs w:val="18"/>
              </w:rPr>
              <w:t xml:space="preserve"> năm làm giám đốc CN l</w:t>
            </w:r>
            <w:r w:rsidR="00AC4CD1" w:rsidRPr="00A22050">
              <w:rPr>
                <w:rFonts w:eastAsia="Times New Roman" w:cs="Times New Roman"/>
                <w:sz w:val="18"/>
                <w:szCs w:val="18"/>
              </w:rPr>
              <w:t>âm trường</w:t>
            </w:r>
          </w:p>
          <w:p w:rsidR="00713B81" w:rsidRPr="00A22050" w:rsidRDefault="002B2E13" w:rsidP="00012DFC">
            <w:pPr>
              <w:spacing w:before="120" w:after="0" w:line="234" w:lineRule="atLeast"/>
              <w:rPr>
                <w:rFonts w:eastAsia="Times New Roman" w:cs="Times New Roman"/>
                <w:sz w:val="18"/>
                <w:szCs w:val="18"/>
              </w:rPr>
            </w:pPr>
            <w:r>
              <w:rPr>
                <w:rFonts w:eastAsia="Times New Roman" w:cs="Times New Roman"/>
                <w:sz w:val="18"/>
                <w:szCs w:val="18"/>
              </w:rPr>
              <w:t>0</w:t>
            </w:r>
            <w:r w:rsidR="00012DFC">
              <w:rPr>
                <w:rFonts w:eastAsia="Times New Roman" w:cs="Times New Roman"/>
                <w:sz w:val="18"/>
                <w:szCs w:val="18"/>
              </w:rPr>
              <w:t>9</w:t>
            </w:r>
            <w:r w:rsidR="00AC4CD1" w:rsidRPr="00A22050">
              <w:rPr>
                <w:rFonts w:eastAsia="Times New Roman" w:cs="Times New Roman"/>
                <w:sz w:val="18"/>
                <w:szCs w:val="18"/>
              </w:rPr>
              <w:t xml:space="preserve"> năm làm phó giám đốc</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AC4CD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AC4CD1" w:rsidRPr="00A22050">
              <w:rPr>
                <w:rFonts w:eastAsia="Times New Roman" w:cs="Times New Roman"/>
                <w:sz w:val="18"/>
                <w:szCs w:val="18"/>
              </w:rPr>
              <w:t xml:space="preserve">-Giám đốc lâm trường; </w:t>
            </w:r>
          </w:p>
          <w:p w:rsidR="00012DFC" w:rsidRDefault="00012DFC" w:rsidP="009F4CB1">
            <w:pPr>
              <w:spacing w:before="120" w:after="0" w:line="234" w:lineRule="atLeast"/>
              <w:rPr>
                <w:rFonts w:eastAsia="Times New Roman" w:cs="Times New Roman"/>
                <w:sz w:val="18"/>
                <w:szCs w:val="18"/>
              </w:rPr>
            </w:pPr>
          </w:p>
          <w:p w:rsidR="00012DFC" w:rsidRDefault="00012DFC" w:rsidP="009F4CB1">
            <w:pPr>
              <w:spacing w:before="120" w:after="0" w:line="234" w:lineRule="atLeast"/>
              <w:rPr>
                <w:rFonts w:eastAsia="Times New Roman" w:cs="Times New Roman"/>
                <w:sz w:val="18"/>
                <w:szCs w:val="18"/>
              </w:rPr>
            </w:pPr>
          </w:p>
          <w:p w:rsidR="00713B81" w:rsidRPr="00A22050" w:rsidRDefault="00713B81" w:rsidP="001E2BDD">
            <w:pPr>
              <w:spacing w:before="120" w:after="0" w:line="234" w:lineRule="atLeast"/>
              <w:rPr>
                <w:rFonts w:eastAsia="Times New Roman" w:cs="Times New Roman"/>
                <w:sz w:val="18"/>
                <w:szCs w:val="18"/>
              </w:rPr>
            </w:pPr>
          </w:p>
        </w:tc>
        <w:tc>
          <w:tcPr>
            <w:tcW w:w="113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3B81"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E56B1" w:rsidRPr="00A22050">
              <w:rPr>
                <w:rFonts w:eastAsia="Times New Roman" w:cs="Times New Roman"/>
                <w:sz w:val="18"/>
                <w:szCs w:val="18"/>
              </w:rPr>
              <w:t>Phó giám đốc</w:t>
            </w:r>
          </w:p>
          <w:p w:rsidR="001E2BDD" w:rsidRPr="00A22050" w:rsidRDefault="001E2BDD" w:rsidP="0003313D">
            <w:pPr>
              <w:spacing w:before="120" w:after="0" w:line="234" w:lineRule="atLeast"/>
              <w:rPr>
                <w:rFonts w:eastAsia="Times New Roman" w:cs="Times New Roman"/>
                <w:sz w:val="18"/>
                <w:szCs w:val="18"/>
              </w:rPr>
            </w:pPr>
            <w:r w:rsidRPr="00A22050">
              <w:rPr>
                <w:rFonts w:eastAsia="Times New Roman" w:cs="Times New Roman"/>
                <w:sz w:val="18"/>
                <w:szCs w:val="18"/>
              </w:rPr>
              <w:t xml:space="preserve">Phó giám đốc </w:t>
            </w:r>
            <w:r>
              <w:rPr>
                <w:rFonts w:eastAsia="Times New Roman" w:cs="Times New Roman"/>
                <w:sz w:val="18"/>
                <w:szCs w:val="18"/>
              </w:rPr>
              <w:t xml:space="preserve">phụ trách </w:t>
            </w:r>
            <w:r w:rsidRPr="00A22050">
              <w:rPr>
                <w:rFonts w:eastAsia="Times New Roman" w:cs="Times New Roman"/>
                <w:sz w:val="18"/>
                <w:szCs w:val="18"/>
              </w:rPr>
              <w:t xml:space="preserve">công ty </w:t>
            </w:r>
            <w:r>
              <w:rPr>
                <w:rFonts w:eastAsia="Times New Roman" w:cs="Times New Roman"/>
                <w:sz w:val="18"/>
                <w:szCs w:val="18"/>
              </w:rPr>
              <w:t xml:space="preserve"> từ ngày 01/3/2018 đến ngày 16/12/2018</w:t>
            </w:r>
          </w:p>
        </w:tc>
      </w:tr>
      <w:tr w:rsidR="002E56B1" w:rsidRPr="00A22050" w:rsidTr="00E82177">
        <w:trPr>
          <w:tblCellSpacing w:w="0" w:type="dxa"/>
        </w:trPr>
        <w:tc>
          <w:tcPr>
            <w:tcW w:w="1135"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2E56B1" w:rsidRPr="00A22050" w:rsidRDefault="002E56B1" w:rsidP="0003313D">
            <w:pPr>
              <w:spacing w:before="120" w:after="0" w:line="234" w:lineRule="atLeast"/>
              <w:rPr>
                <w:rFonts w:eastAsia="Times New Roman" w:cs="Times New Roman"/>
                <w:sz w:val="18"/>
                <w:szCs w:val="18"/>
              </w:rPr>
            </w:pPr>
            <w:r w:rsidRPr="00A22050">
              <w:rPr>
                <w:rFonts w:eastAsia="Times New Roman" w:cs="Times New Roman"/>
                <w:sz w:val="18"/>
                <w:szCs w:val="18"/>
              </w:rPr>
              <w:t>02</w:t>
            </w:r>
          </w:p>
        </w:tc>
        <w:tc>
          <w:tcPr>
            <w:tcW w:w="1418"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2E56B1" w:rsidRPr="00A22050" w:rsidRDefault="002E56B1" w:rsidP="0003313D">
            <w:pPr>
              <w:spacing w:before="120" w:after="0" w:line="234" w:lineRule="atLeast"/>
              <w:rPr>
                <w:rFonts w:eastAsia="Times New Roman" w:cs="Times New Roman"/>
                <w:sz w:val="18"/>
                <w:szCs w:val="18"/>
              </w:rPr>
            </w:pPr>
            <w:r w:rsidRPr="00A22050">
              <w:rPr>
                <w:rFonts w:eastAsia="Times New Roman" w:cs="Times New Roman"/>
                <w:sz w:val="18"/>
                <w:szCs w:val="18"/>
              </w:rPr>
              <w:t>Nguyễn Văn Quý</w:t>
            </w:r>
          </w:p>
        </w:tc>
        <w:tc>
          <w:tcPr>
            <w:tcW w:w="992"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2E56B1" w:rsidRPr="00A22050" w:rsidRDefault="002E56B1" w:rsidP="0003313D">
            <w:pPr>
              <w:spacing w:before="120" w:after="0" w:line="234" w:lineRule="atLeast"/>
              <w:rPr>
                <w:rFonts w:eastAsia="Times New Roman" w:cs="Times New Roman"/>
                <w:sz w:val="18"/>
                <w:szCs w:val="18"/>
              </w:rPr>
            </w:pPr>
            <w:r w:rsidRPr="00A22050">
              <w:rPr>
                <w:rFonts w:eastAsia="Times New Roman" w:cs="Times New Roman"/>
                <w:sz w:val="18"/>
                <w:szCs w:val="18"/>
              </w:rPr>
              <w:t>1981</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2E56B1" w:rsidRPr="00A22050" w:rsidRDefault="002E56B1" w:rsidP="0003313D">
            <w:pPr>
              <w:spacing w:before="120" w:after="0" w:line="234" w:lineRule="atLeast"/>
              <w:rPr>
                <w:rFonts w:eastAsia="Times New Roman" w:cs="Times New Roman"/>
                <w:sz w:val="18"/>
                <w:szCs w:val="18"/>
              </w:rPr>
            </w:pPr>
            <w:r w:rsidRPr="00A22050">
              <w:rPr>
                <w:rFonts w:eastAsia="Times New Roman" w:cs="Times New Roman"/>
                <w:sz w:val="18"/>
                <w:szCs w:val="18"/>
              </w:rPr>
              <w:t>Phó giám đốc</w:t>
            </w:r>
          </w:p>
        </w:tc>
        <w:tc>
          <w:tcPr>
            <w:tcW w:w="1134"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2E56B1" w:rsidRPr="00A22050" w:rsidRDefault="002E56B1" w:rsidP="0003313D">
            <w:pPr>
              <w:spacing w:before="120" w:after="0" w:line="234" w:lineRule="atLeast"/>
              <w:rPr>
                <w:rFonts w:eastAsia="Times New Roman" w:cs="Times New Roman"/>
                <w:sz w:val="18"/>
                <w:szCs w:val="18"/>
                <w:lang w:val="vi-VN"/>
              </w:rPr>
            </w:pPr>
            <w:r w:rsidRPr="00A22050">
              <w:rPr>
                <w:rFonts w:eastAsia="Times New Roman" w:cs="Times New Roman"/>
                <w:sz w:val="18"/>
                <w:szCs w:val="18"/>
              </w:rPr>
              <w:t>không có</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2E56B1" w:rsidRPr="00A22050" w:rsidRDefault="002E56B1" w:rsidP="0003313D">
            <w:pPr>
              <w:spacing w:before="120" w:after="0" w:line="234" w:lineRule="atLeast"/>
              <w:rPr>
                <w:rFonts w:eastAsia="Times New Roman" w:cs="Times New Roman"/>
                <w:sz w:val="18"/>
                <w:szCs w:val="18"/>
              </w:rPr>
            </w:pPr>
            <w:r w:rsidRPr="00A22050">
              <w:rPr>
                <w:rFonts w:eastAsia="Times New Roman" w:cs="Times New Roman"/>
                <w:sz w:val="18"/>
                <w:szCs w:val="18"/>
              </w:rPr>
              <w:t>Chuyên trách</w:t>
            </w:r>
          </w:p>
        </w:tc>
        <w:tc>
          <w:tcPr>
            <w:tcW w:w="1985"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2E56B1" w:rsidRDefault="002E56B1" w:rsidP="0003313D">
            <w:pPr>
              <w:spacing w:before="120" w:after="0" w:line="234" w:lineRule="atLeast"/>
              <w:rPr>
                <w:rFonts w:eastAsia="Times New Roman" w:cs="Times New Roman"/>
                <w:sz w:val="18"/>
                <w:szCs w:val="18"/>
              </w:rPr>
            </w:pPr>
            <w:r w:rsidRPr="00A22050">
              <w:rPr>
                <w:rFonts w:eastAsia="Times New Roman" w:cs="Times New Roman"/>
                <w:sz w:val="18"/>
                <w:szCs w:val="18"/>
              </w:rPr>
              <w:t>Đại học lâm sinh</w:t>
            </w:r>
          </w:p>
          <w:p w:rsidR="00012DFC" w:rsidRPr="00A22050" w:rsidRDefault="00012DFC" w:rsidP="005776B8">
            <w:pPr>
              <w:spacing w:before="120" w:after="0" w:line="234" w:lineRule="atLeast"/>
              <w:rPr>
                <w:rFonts w:eastAsia="Times New Roman" w:cs="Times New Roman"/>
                <w:sz w:val="18"/>
                <w:szCs w:val="18"/>
              </w:rPr>
            </w:pPr>
            <w:r>
              <w:rPr>
                <w:rFonts w:eastAsia="Times New Roman" w:cs="Times New Roman"/>
                <w:sz w:val="18"/>
                <w:szCs w:val="18"/>
              </w:rPr>
              <w:t xml:space="preserve">Thạc sỹ lâm </w:t>
            </w:r>
            <w:r w:rsidR="005776B8">
              <w:rPr>
                <w:rFonts w:eastAsia="Times New Roman" w:cs="Times New Roman"/>
                <w:sz w:val="18"/>
                <w:szCs w:val="18"/>
              </w:rPr>
              <w:t>học</w:t>
            </w:r>
          </w:p>
        </w:tc>
        <w:tc>
          <w:tcPr>
            <w:tcW w:w="1701"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2E56B1" w:rsidRPr="00A22050" w:rsidRDefault="002B2E13" w:rsidP="0003313D">
            <w:pPr>
              <w:spacing w:before="120" w:after="0" w:line="234" w:lineRule="atLeast"/>
              <w:rPr>
                <w:rFonts w:eastAsia="Times New Roman" w:cs="Times New Roman"/>
                <w:sz w:val="18"/>
                <w:szCs w:val="18"/>
              </w:rPr>
            </w:pPr>
            <w:r>
              <w:rPr>
                <w:rFonts w:eastAsia="Times New Roman" w:cs="Times New Roman"/>
                <w:sz w:val="18"/>
                <w:szCs w:val="18"/>
              </w:rPr>
              <w:t>0</w:t>
            </w:r>
            <w:r w:rsidR="002E56B1" w:rsidRPr="00A22050">
              <w:rPr>
                <w:rFonts w:eastAsia="Times New Roman" w:cs="Times New Roman"/>
                <w:sz w:val="18"/>
                <w:szCs w:val="18"/>
              </w:rPr>
              <w:t>1 năm làm giám đốc CN lâm trường</w:t>
            </w:r>
          </w:p>
          <w:p w:rsidR="002E56B1" w:rsidRPr="00A22050" w:rsidRDefault="002B2E13" w:rsidP="0003313D">
            <w:pPr>
              <w:spacing w:before="120" w:after="0" w:line="234" w:lineRule="atLeast"/>
              <w:rPr>
                <w:rFonts w:eastAsia="Times New Roman" w:cs="Times New Roman"/>
                <w:sz w:val="18"/>
                <w:szCs w:val="18"/>
              </w:rPr>
            </w:pPr>
            <w:r>
              <w:rPr>
                <w:rFonts w:eastAsia="Times New Roman" w:cs="Times New Roman"/>
                <w:sz w:val="18"/>
                <w:szCs w:val="18"/>
              </w:rPr>
              <w:t>0</w:t>
            </w:r>
            <w:r w:rsidR="002E56B1" w:rsidRPr="00A22050">
              <w:rPr>
                <w:rFonts w:eastAsia="Times New Roman" w:cs="Times New Roman"/>
                <w:sz w:val="18"/>
                <w:szCs w:val="18"/>
              </w:rPr>
              <w:t>6 năm làm trưởng phòng kỹ thuật- QLBV rừng</w:t>
            </w:r>
          </w:p>
        </w:tc>
        <w:tc>
          <w:tcPr>
            <w:tcW w:w="1559"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2E56B1" w:rsidRPr="00A22050" w:rsidRDefault="002E56B1" w:rsidP="009F4CB1">
            <w:pPr>
              <w:spacing w:before="120" w:after="0" w:line="234" w:lineRule="atLeast"/>
              <w:jc w:val="center"/>
              <w:rPr>
                <w:rFonts w:eastAsia="Times New Roman" w:cs="Times New Roman"/>
                <w:sz w:val="18"/>
                <w:szCs w:val="18"/>
              </w:rPr>
            </w:pPr>
            <w:r w:rsidRPr="00A22050">
              <w:rPr>
                <w:rFonts w:eastAsia="Times New Roman" w:cs="Times New Roman"/>
                <w:sz w:val="18"/>
                <w:szCs w:val="18"/>
              </w:rPr>
              <w:t>Phó giám đốc (tháng 9 năm 2017)</w:t>
            </w:r>
          </w:p>
        </w:tc>
        <w:tc>
          <w:tcPr>
            <w:tcW w:w="113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2E56B1" w:rsidRPr="00A22050" w:rsidRDefault="002E56B1" w:rsidP="0003313D">
            <w:pPr>
              <w:spacing w:before="120" w:after="0" w:line="234" w:lineRule="atLeast"/>
              <w:rPr>
                <w:rFonts w:eastAsia="Times New Roman" w:cs="Times New Roman"/>
                <w:sz w:val="18"/>
                <w:szCs w:val="18"/>
                <w:lang w:val="vi-VN"/>
              </w:rPr>
            </w:pPr>
          </w:p>
        </w:tc>
      </w:tr>
      <w:tr w:rsidR="00850C02" w:rsidRPr="00A22050" w:rsidTr="00E82177">
        <w:trPr>
          <w:tblCellSpacing w:w="0" w:type="dxa"/>
        </w:trPr>
        <w:tc>
          <w:tcPr>
            <w:tcW w:w="1135"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IV. Kế toán trưởng</w:t>
            </w:r>
          </w:p>
        </w:tc>
        <w:tc>
          <w:tcPr>
            <w:tcW w:w="141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E56B1" w:rsidRPr="00A22050">
              <w:rPr>
                <w:rFonts w:eastAsia="Times New Roman" w:cs="Times New Roman"/>
                <w:sz w:val="18"/>
                <w:szCs w:val="18"/>
              </w:rPr>
              <w:t>Trần Văn Hữu</w:t>
            </w:r>
          </w:p>
        </w:tc>
        <w:tc>
          <w:tcPr>
            <w:tcW w:w="992"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3B81" w:rsidRPr="00A22050" w:rsidRDefault="002E56B1" w:rsidP="0003313D">
            <w:pPr>
              <w:spacing w:before="120" w:after="0" w:line="234" w:lineRule="atLeast"/>
              <w:rPr>
                <w:rFonts w:eastAsia="Times New Roman" w:cs="Times New Roman"/>
                <w:sz w:val="18"/>
                <w:szCs w:val="18"/>
              </w:rPr>
            </w:pPr>
            <w:r w:rsidRPr="00A22050">
              <w:rPr>
                <w:rFonts w:eastAsia="Times New Roman" w:cs="Times New Roman"/>
                <w:sz w:val="18"/>
                <w:szCs w:val="18"/>
              </w:rPr>
              <w:t>1977</w:t>
            </w:r>
            <w:r w:rsidR="00713B81" w:rsidRPr="00A22050">
              <w:rPr>
                <w:rFonts w:eastAsia="Times New Roman" w:cs="Times New Roman"/>
                <w:sz w:val="18"/>
                <w:szCs w:val="18"/>
                <w:lang w:val="vi-VN"/>
              </w:rPr>
              <w:t> </w:t>
            </w:r>
          </w:p>
        </w:tc>
        <w:tc>
          <w:tcPr>
            <w:tcW w:w="1559"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E56B1" w:rsidRPr="00A22050">
              <w:rPr>
                <w:rFonts w:eastAsia="Times New Roman" w:cs="Times New Roman"/>
                <w:sz w:val="18"/>
                <w:szCs w:val="18"/>
              </w:rPr>
              <w:t>Kế toán trưởng</w:t>
            </w:r>
          </w:p>
        </w:tc>
        <w:tc>
          <w:tcPr>
            <w:tcW w:w="113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E56B1" w:rsidRPr="00A22050">
              <w:rPr>
                <w:rFonts w:eastAsia="Times New Roman" w:cs="Times New Roman"/>
                <w:sz w:val="18"/>
                <w:szCs w:val="18"/>
              </w:rPr>
              <w:t>không có</w:t>
            </w:r>
          </w:p>
        </w:tc>
        <w:tc>
          <w:tcPr>
            <w:tcW w:w="1559"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2E56B1" w:rsidRPr="00A22050">
              <w:rPr>
                <w:rFonts w:eastAsia="Times New Roman" w:cs="Times New Roman"/>
                <w:sz w:val="18"/>
                <w:szCs w:val="18"/>
              </w:rPr>
              <w:t>Chuyên trách</w:t>
            </w:r>
          </w:p>
        </w:tc>
        <w:tc>
          <w:tcPr>
            <w:tcW w:w="1985"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3B81" w:rsidRDefault="002E56B1" w:rsidP="0003313D">
            <w:pPr>
              <w:spacing w:before="120" w:after="0" w:line="234" w:lineRule="atLeast"/>
              <w:rPr>
                <w:rFonts w:eastAsia="Times New Roman" w:cs="Times New Roman"/>
                <w:sz w:val="18"/>
                <w:szCs w:val="18"/>
              </w:rPr>
            </w:pPr>
            <w:r w:rsidRPr="00A22050">
              <w:rPr>
                <w:rFonts w:eastAsia="Times New Roman" w:cs="Times New Roman"/>
                <w:sz w:val="18"/>
                <w:szCs w:val="18"/>
              </w:rPr>
              <w:t>Đại học kinh tế</w:t>
            </w:r>
            <w:r w:rsidR="00713B81" w:rsidRPr="00A22050">
              <w:rPr>
                <w:rFonts w:eastAsia="Times New Roman" w:cs="Times New Roman"/>
                <w:sz w:val="18"/>
                <w:szCs w:val="18"/>
                <w:lang w:val="vi-VN"/>
              </w:rPr>
              <w:t> </w:t>
            </w:r>
          </w:p>
          <w:p w:rsidR="00012DFC" w:rsidRPr="00012DFC" w:rsidRDefault="00012DFC" w:rsidP="0003313D">
            <w:pPr>
              <w:spacing w:before="120" w:after="0" w:line="234" w:lineRule="atLeast"/>
              <w:rPr>
                <w:rFonts w:eastAsia="Times New Roman" w:cs="Times New Roman"/>
                <w:sz w:val="18"/>
                <w:szCs w:val="18"/>
              </w:rPr>
            </w:pPr>
            <w:r>
              <w:rPr>
                <w:rFonts w:eastAsia="Times New Roman" w:cs="Times New Roman"/>
                <w:sz w:val="18"/>
                <w:szCs w:val="18"/>
              </w:rPr>
              <w:t>Đại học kế toán</w:t>
            </w:r>
          </w:p>
        </w:tc>
        <w:tc>
          <w:tcPr>
            <w:tcW w:w="1701"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2E56B1" w:rsidRPr="00A22050" w:rsidRDefault="002E56B1" w:rsidP="0003313D">
            <w:pPr>
              <w:spacing w:before="120" w:after="0" w:line="234" w:lineRule="atLeast"/>
              <w:rPr>
                <w:rFonts w:eastAsia="Times New Roman" w:cs="Times New Roman"/>
                <w:sz w:val="18"/>
                <w:szCs w:val="18"/>
              </w:rPr>
            </w:pPr>
            <w:r w:rsidRPr="00A22050">
              <w:rPr>
                <w:rFonts w:eastAsia="Times New Roman" w:cs="Times New Roman"/>
                <w:sz w:val="18"/>
                <w:szCs w:val="18"/>
              </w:rPr>
              <w:t>1</w:t>
            </w:r>
            <w:r w:rsidR="00012DFC">
              <w:rPr>
                <w:rFonts w:eastAsia="Times New Roman" w:cs="Times New Roman"/>
                <w:sz w:val="18"/>
                <w:szCs w:val="18"/>
              </w:rPr>
              <w:t>4</w:t>
            </w:r>
            <w:r w:rsidRPr="00A22050">
              <w:rPr>
                <w:rFonts w:eastAsia="Times New Roman" w:cs="Times New Roman"/>
                <w:sz w:val="18"/>
                <w:szCs w:val="18"/>
              </w:rPr>
              <w:t xml:space="preserve"> năm  làm </w:t>
            </w:r>
            <w:r w:rsidR="002B2E13">
              <w:rPr>
                <w:rFonts w:eastAsia="Times New Roman" w:cs="Times New Roman"/>
                <w:sz w:val="18"/>
                <w:szCs w:val="18"/>
              </w:rPr>
              <w:t xml:space="preserve">phòng kế hoạch - tài chính; </w:t>
            </w:r>
            <w:r w:rsidR="00012DFC">
              <w:rPr>
                <w:rFonts w:eastAsia="Times New Roman" w:cs="Times New Roman"/>
                <w:sz w:val="18"/>
                <w:szCs w:val="18"/>
              </w:rPr>
              <w:t>9</w:t>
            </w:r>
            <w:r w:rsidR="002B2E13">
              <w:rPr>
                <w:rFonts w:eastAsia="Times New Roman" w:cs="Times New Roman"/>
                <w:sz w:val="18"/>
                <w:szCs w:val="18"/>
              </w:rPr>
              <w:t xml:space="preserve"> năm làm </w:t>
            </w:r>
            <w:r w:rsidRPr="00A22050">
              <w:rPr>
                <w:rFonts w:eastAsia="Times New Roman" w:cs="Times New Roman"/>
                <w:sz w:val="18"/>
                <w:szCs w:val="18"/>
              </w:rPr>
              <w:t>Kế toán</w:t>
            </w:r>
            <w:r w:rsidR="002B2E13">
              <w:rPr>
                <w:rFonts w:eastAsia="Times New Roman" w:cs="Times New Roman"/>
                <w:sz w:val="18"/>
                <w:szCs w:val="18"/>
              </w:rPr>
              <w:t xml:space="preserve"> trưởng</w:t>
            </w:r>
          </w:p>
          <w:p w:rsidR="002E56B1" w:rsidRPr="00A22050" w:rsidRDefault="002E56B1" w:rsidP="0003313D">
            <w:pPr>
              <w:spacing w:before="120" w:after="0" w:line="234" w:lineRule="atLeast"/>
              <w:rPr>
                <w:rFonts w:eastAsia="Times New Roman" w:cs="Times New Roman"/>
                <w:sz w:val="18"/>
                <w:szCs w:val="18"/>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13B81" w:rsidRPr="00A22050" w:rsidRDefault="00713B81" w:rsidP="0003313D">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0F6929" w:rsidRPr="00A22050">
              <w:rPr>
                <w:rFonts w:eastAsia="Times New Roman" w:cs="Times New Roman"/>
                <w:sz w:val="18"/>
                <w:szCs w:val="18"/>
              </w:rPr>
              <w:t>Phụ trách phòng kế hoạch - tài chính;</w:t>
            </w:r>
          </w:p>
          <w:p w:rsidR="000F6929" w:rsidRPr="00A22050" w:rsidRDefault="000F6929" w:rsidP="0003313D">
            <w:pPr>
              <w:spacing w:before="120" w:after="0" w:line="234" w:lineRule="atLeast"/>
              <w:rPr>
                <w:rFonts w:eastAsia="Times New Roman" w:cs="Times New Roman"/>
                <w:sz w:val="18"/>
                <w:szCs w:val="18"/>
              </w:rPr>
            </w:pPr>
            <w:r w:rsidRPr="00A22050">
              <w:rPr>
                <w:rFonts w:eastAsia="Times New Roman" w:cs="Times New Roman"/>
                <w:sz w:val="18"/>
                <w:szCs w:val="18"/>
              </w:rPr>
              <w:t>Phụ trách phòng kế toán tài chính</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0F6929" w:rsidRPr="00A22050" w:rsidRDefault="00713B81" w:rsidP="000F6929">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0F6929" w:rsidRPr="00A22050">
              <w:rPr>
                <w:rFonts w:eastAsia="Times New Roman" w:cs="Times New Roman"/>
                <w:sz w:val="18"/>
                <w:szCs w:val="18"/>
              </w:rPr>
              <w:t>Phụ trách phòng kế hoạch - tài chính;</w:t>
            </w:r>
          </w:p>
          <w:p w:rsidR="00713B81" w:rsidRPr="00A22050" w:rsidRDefault="000F6929" w:rsidP="000F6929">
            <w:pPr>
              <w:spacing w:before="120" w:after="0" w:line="234" w:lineRule="atLeast"/>
              <w:rPr>
                <w:rFonts w:eastAsia="Times New Roman" w:cs="Times New Roman"/>
                <w:sz w:val="18"/>
                <w:szCs w:val="18"/>
              </w:rPr>
            </w:pPr>
            <w:r w:rsidRPr="00A22050">
              <w:rPr>
                <w:rFonts w:eastAsia="Times New Roman" w:cs="Times New Roman"/>
                <w:sz w:val="18"/>
                <w:szCs w:val="18"/>
              </w:rPr>
              <w:t>Phụ trách phòng kế toán tài chính</w:t>
            </w:r>
          </w:p>
        </w:tc>
      </w:tr>
    </w:tbl>
    <w:p w:rsidR="00713B81" w:rsidRPr="00A22050" w:rsidRDefault="00713B81" w:rsidP="00713B81">
      <w:pPr>
        <w:shd w:val="clear" w:color="auto" w:fill="FFFFFF"/>
        <w:spacing w:before="120" w:after="0" w:line="234" w:lineRule="atLeast"/>
        <w:rPr>
          <w:rFonts w:eastAsia="Times New Roman" w:cs="Times New Roman"/>
          <w:color w:val="000000"/>
          <w:szCs w:val="24"/>
        </w:rPr>
      </w:pPr>
      <w:r w:rsidRPr="00A22050">
        <w:rPr>
          <w:rFonts w:eastAsia="Times New Roman" w:cs="Times New Roman"/>
          <w:color w:val="000000"/>
          <w:sz w:val="20"/>
          <w:szCs w:val="20"/>
          <w:lang w:val="vi-VN"/>
        </w:rPr>
        <w:t>2. Ban kiểm soát hoặc Kiểm soát viên</w:t>
      </w:r>
    </w:p>
    <w:p w:rsidR="00713B81" w:rsidRPr="00A22050" w:rsidRDefault="00713B81" w:rsidP="00713B81">
      <w:pPr>
        <w:shd w:val="clear" w:color="auto" w:fill="FFFFFF"/>
        <w:spacing w:before="120" w:after="0" w:line="234" w:lineRule="atLeast"/>
        <w:rPr>
          <w:rFonts w:eastAsia="Times New Roman" w:cs="Times New Roman"/>
          <w:color w:val="000000"/>
          <w:sz w:val="20"/>
          <w:szCs w:val="20"/>
        </w:rPr>
      </w:pPr>
      <w:r w:rsidRPr="00A22050">
        <w:rPr>
          <w:rFonts w:eastAsia="Times New Roman" w:cs="Times New Roman"/>
          <w:color w:val="000000"/>
          <w:sz w:val="20"/>
          <w:szCs w:val="20"/>
          <w:lang w:val="vi-VN"/>
        </w:rPr>
        <w:t>Danh sách thành viên và cơ cấu Ban kiểm soát hoặc Kiểm soát viên.</w:t>
      </w:r>
    </w:p>
    <w:p w:rsidR="00364F07" w:rsidRPr="00A22050" w:rsidRDefault="00364F07" w:rsidP="00713B81">
      <w:pPr>
        <w:shd w:val="clear" w:color="auto" w:fill="FFFFFF"/>
        <w:spacing w:before="120" w:after="0" w:line="234" w:lineRule="atLeast"/>
        <w:rPr>
          <w:rFonts w:eastAsia="Times New Roman" w:cs="Times New Roman"/>
          <w:color w:val="000000"/>
          <w:sz w:val="20"/>
          <w:szCs w:val="20"/>
        </w:rPr>
      </w:pPr>
      <w:r w:rsidRPr="00A22050">
        <w:rPr>
          <w:rFonts w:eastAsia="Times New Roman" w:cs="Times New Roman"/>
          <w:color w:val="000000"/>
          <w:sz w:val="20"/>
          <w:szCs w:val="20"/>
        </w:rPr>
        <w:t>Kiểm soát viên: 01 người</w:t>
      </w:r>
    </w:p>
    <w:tbl>
      <w:tblPr>
        <w:tblW w:w="14187" w:type="dxa"/>
        <w:tblCellSpacing w:w="0" w:type="dxa"/>
        <w:tblInd w:w="20" w:type="dxa"/>
        <w:tblLayout w:type="fixed"/>
        <w:tblCellMar>
          <w:left w:w="0" w:type="dxa"/>
          <w:right w:w="0" w:type="dxa"/>
        </w:tblCellMar>
        <w:tblLook w:val="04A0" w:firstRow="1" w:lastRow="0" w:firstColumn="1" w:lastColumn="0" w:noHBand="0" w:noVBand="1"/>
      </w:tblPr>
      <w:tblGrid>
        <w:gridCol w:w="1136"/>
        <w:gridCol w:w="1558"/>
        <w:gridCol w:w="854"/>
        <w:gridCol w:w="1560"/>
        <w:gridCol w:w="1135"/>
        <w:gridCol w:w="1560"/>
        <w:gridCol w:w="1987"/>
        <w:gridCol w:w="1702"/>
        <w:gridCol w:w="1560"/>
        <w:gridCol w:w="1135"/>
      </w:tblGrid>
      <w:tr w:rsidR="00364F07" w:rsidRPr="00A22050" w:rsidTr="001E2BDD">
        <w:trPr>
          <w:trHeight w:val="165"/>
          <w:tblCellSpacing w:w="0" w:type="dxa"/>
        </w:trPr>
        <w:tc>
          <w:tcPr>
            <w:tcW w:w="1136"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TT</w:t>
            </w:r>
          </w:p>
        </w:tc>
        <w:tc>
          <w:tcPr>
            <w:tcW w:w="1558"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Ho và tên</w:t>
            </w:r>
          </w:p>
        </w:tc>
        <w:tc>
          <w:tcPr>
            <w:tcW w:w="854"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Năm</w:t>
            </w:r>
            <w:r w:rsidRPr="00A22050">
              <w:rPr>
                <w:rFonts w:eastAsia="Times New Roman" w:cs="Times New Roman"/>
                <w:b/>
                <w:bCs/>
                <w:sz w:val="20"/>
                <w:szCs w:val="20"/>
              </w:rPr>
              <w:t xml:space="preserve"> </w:t>
            </w:r>
            <w:r w:rsidRPr="00A22050">
              <w:rPr>
                <w:rFonts w:eastAsia="Times New Roman" w:cs="Times New Roman"/>
                <w:b/>
                <w:bCs/>
                <w:sz w:val="20"/>
                <w:szCs w:val="20"/>
                <w:lang w:val="vi-VN"/>
              </w:rPr>
              <w:t>sinh</w:t>
            </w:r>
          </w:p>
        </w:tc>
        <w:tc>
          <w:tcPr>
            <w:tcW w:w="2695" w:type="dxa"/>
            <w:gridSpan w:val="2"/>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Chức danh</w:t>
            </w:r>
          </w:p>
        </w:tc>
        <w:tc>
          <w:tcPr>
            <w:tcW w:w="1560"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Phân</w:t>
            </w:r>
            <w:r w:rsidRPr="00A22050">
              <w:rPr>
                <w:rFonts w:eastAsia="Times New Roman" w:cs="Times New Roman"/>
                <w:b/>
                <w:bCs/>
                <w:sz w:val="20"/>
                <w:szCs w:val="20"/>
              </w:rPr>
              <w:t xml:space="preserve"> </w:t>
            </w:r>
            <w:r w:rsidRPr="00A22050">
              <w:rPr>
                <w:rFonts w:eastAsia="Times New Roman" w:cs="Times New Roman"/>
                <w:b/>
                <w:bCs/>
                <w:sz w:val="20"/>
                <w:szCs w:val="20"/>
                <w:lang w:val="vi-VN"/>
              </w:rPr>
              <w:t>loại</w:t>
            </w:r>
            <w:r w:rsidRPr="00A22050">
              <w:rPr>
                <w:rFonts w:eastAsia="Times New Roman" w:cs="Times New Roman"/>
                <w:b/>
                <w:bCs/>
                <w:sz w:val="20"/>
                <w:szCs w:val="20"/>
              </w:rPr>
              <w:t xml:space="preserve"> </w:t>
            </w:r>
            <w:r w:rsidRPr="00A22050">
              <w:rPr>
                <w:rFonts w:eastAsia="Times New Roman" w:cs="Times New Roman"/>
                <w:b/>
                <w:bCs/>
                <w:sz w:val="20"/>
                <w:szCs w:val="20"/>
                <w:lang w:val="vi-VN"/>
              </w:rPr>
              <w:t>thành</w:t>
            </w:r>
            <w:r w:rsidRPr="00A22050">
              <w:rPr>
                <w:rFonts w:eastAsia="Times New Roman" w:cs="Times New Roman"/>
                <w:b/>
                <w:bCs/>
                <w:sz w:val="20"/>
                <w:szCs w:val="20"/>
              </w:rPr>
              <w:t xml:space="preserve"> </w:t>
            </w:r>
            <w:r w:rsidRPr="00A22050">
              <w:rPr>
                <w:rFonts w:eastAsia="Times New Roman" w:cs="Times New Roman"/>
                <w:b/>
                <w:bCs/>
                <w:sz w:val="20"/>
                <w:szCs w:val="20"/>
                <w:lang w:val="vi-VN"/>
              </w:rPr>
              <w:t>viên</w:t>
            </w:r>
          </w:p>
        </w:tc>
        <w:tc>
          <w:tcPr>
            <w:tcW w:w="1987"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Trình độ</w:t>
            </w:r>
            <w:r w:rsidRPr="00A22050">
              <w:rPr>
                <w:rFonts w:eastAsia="Times New Roman" w:cs="Times New Roman"/>
                <w:b/>
                <w:bCs/>
                <w:sz w:val="20"/>
                <w:szCs w:val="20"/>
              </w:rPr>
              <w:t xml:space="preserve"> </w:t>
            </w:r>
            <w:r w:rsidRPr="00A22050">
              <w:rPr>
                <w:rFonts w:eastAsia="Times New Roman" w:cs="Times New Roman"/>
                <w:b/>
                <w:bCs/>
                <w:sz w:val="20"/>
                <w:szCs w:val="20"/>
                <w:lang w:val="vi-VN"/>
              </w:rPr>
              <w:t>chuyên</w:t>
            </w:r>
            <w:r w:rsidRPr="00A22050">
              <w:rPr>
                <w:rFonts w:eastAsia="Times New Roman" w:cs="Times New Roman"/>
                <w:b/>
                <w:bCs/>
                <w:sz w:val="20"/>
                <w:szCs w:val="20"/>
              </w:rPr>
              <w:t xml:space="preserve"> </w:t>
            </w:r>
            <w:r w:rsidRPr="00A22050">
              <w:rPr>
                <w:rFonts w:eastAsia="Times New Roman" w:cs="Times New Roman"/>
                <w:b/>
                <w:bCs/>
                <w:sz w:val="20"/>
                <w:szCs w:val="20"/>
                <w:lang w:val="vi-VN"/>
              </w:rPr>
              <w:t>môn</w:t>
            </w:r>
          </w:p>
        </w:tc>
        <w:tc>
          <w:tcPr>
            <w:tcW w:w="1702"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Kinh</w:t>
            </w:r>
            <w:r w:rsidRPr="00A22050">
              <w:rPr>
                <w:rFonts w:eastAsia="Times New Roman" w:cs="Times New Roman"/>
                <w:b/>
                <w:bCs/>
                <w:sz w:val="20"/>
                <w:szCs w:val="20"/>
              </w:rPr>
              <w:t xml:space="preserve"> </w:t>
            </w:r>
            <w:r w:rsidRPr="00A22050">
              <w:rPr>
                <w:rFonts w:eastAsia="Times New Roman" w:cs="Times New Roman"/>
                <w:b/>
                <w:bCs/>
                <w:sz w:val="20"/>
                <w:szCs w:val="20"/>
                <w:lang w:val="vi-VN"/>
              </w:rPr>
              <w:t>nghiệm</w:t>
            </w:r>
            <w:r w:rsidRPr="00A22050">
              <w:rPr>
                <w:rFonts w:eastAsia="Times New Roman" w:cs="Times New Roman"/>
                <w:b/>
                <w:bCs/>
                <w:sz w:val="20"/>
                <w:szCs w:val="20"/>
              </w:rPr>
              <w:t xml:space="preserve"> </w:t>
            </w:r>
            <w:r w:rsidRPr="00A22050">
              <w:rPr>
                <w:rFonts w:eastAsia="Times New Roman" w:cs="Times New Roman"/>
                <w:b/>
                <w:bCs/>
                <w:sz w:val="20"/>
                <w:szCs w:val="20"/>
                <w:lang w:val="vi-VN"/>
              </w:rPr>
              <w:t>nghề</w:t>
            </w:r>
            <w:r w:rsidRPr="00A22050">
              <w:rPr>
                <w:rFonts w:eastAsia="Times New Roman" w:cs="Times New Roman"/>
                <w:b/>
                <w:bCs/>
                <w:sz w:val="20"/>
                <w:szCs w:val="20"/>
              </w:rPr>
              <w:t xml:space="preserve"> </w:t>
            </w:r>
            <w:r w:rsidRPr="00A22050">
              <w:rPr>
                <w:rFonts w:eastAsia="Times New Roman" w:cs="Times New Roman"/>
                <w:b/>
                <w:bCs/>
                <w:sz w:val="20"/>
                <w:szCs w:val="20"/>
                <w:lang w:val="vi-VN"/>
              </w:rPr>
              <w:t>nghiệp</w:t>
            </w:r>
          </w:p>
        </w:tc>
        <w:tc>
          <w:tcPr>
            <w:tcW w:w="1560"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Các vị trí quản lý đã nắm giữ</w:t>
            </w:r>
          </w:p>
        </w:tc>
        <w:tc>
          <w:tcPr>
            <w:tcW w:w="1135" w:type="dxa"/>
            <w:vMerge w:val="restar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Công việc quản lý được giao</w:t>
            </w:r>
          </w:p>
        </w:tc>
      </w:tr>
      <w:tr w:rsidR="00364F07" w:rsidRPr="00A22050" w:rsidTr="001E2BDD">
        <w:trPr>
          <w:trHeight w:val="165"/>
          <w:tblCellSpacing w:w="0" w:type="dxa"/>
        </w:trPr>
        <w:tc>
          <w:tcPr>
            <w:tcW w:w="1136" w:type="dxa"/>
            <w:vMerge/>
            <w:tcBorders>
              <w:top w:val="single" w:sz="8" w:space="0" w:color="auto"/>
              <w:left w:val="single" w:sz="8" w:space="0" w:color="auto"/>
              <w:bottom w:val="nil"/>
              <w:right w:val="nil"/>
            </w:tcBorders>
            <w:vAlign w:val="center"/>
            <w:hideMark/>
          </w:tcPr>
          <w:p w:rsidR="00364F07" w:rsidRPr="00A22050" w:rsidRDefault="00364F07" w:rsidP="00EB262C">
            <w:pPr>
              <w:spacing w:after="0" w:line="240" w:lineRule="auto"/>
              <w:rPr>
                <w:rFonts w:eastAsia="Times New Roman" w:cs="Times New Roman"/>
                <w:szCs w:val="24"/>
              </w:rPr>
            </w:pPr>
          </w:p>
        </w:tc>
        <w:tc>
          <w:tcPr>
            <w:tcW w:w="1558" w:type="dxa"/>
            <w:vMerge/>
            <w:tcBorders>
              <w:top w:val="single" w:sz="8" w:space="0" w:color="auto"/>
              <w:left w:val="single" w:sz="8" w:space="0" w:color="auto"/>
              <w:bottom w:val="nil"/>
              <w:right w:val="nil"/>
            </w:tcBorders>
            <w:vAlign w:val="center"/>
            <w:hideMark/>
          </w:tcPr>
          <w:p w:rsidR="00364F07" w:rsidRPr="00A22050" w:rsidRDefault="00364F07" w:rsidP="00EB262C">
            <w:pPr>
              <w:spacing w:after="0" w:line="240" w:lineRule="auto"/>
              <w:rPr>
                <w:rFonts w:eastAsia="Times New Roman" w:cs="Times New Roman"/>
                <w:szCs w:val="24"/>
              </w:rPr>
            </w:pPr>
          </w:p>
        </w:tc>
        <w:tc>
          <w:tcPr>
            <w:tcW w:w="854" w:type="dxa"/>
            <w:vMerge/>
            <w:tcBorders>
              <w:top w:val="single" w:sz="8" w:space="0" w:color="auto"/>
              <w:left w:val="single" w:sz="8" w:space="0" w:color="auto"/>
              <w:bottom w:val="nil"/>
              <w:right w:val="nil"/>
            </w:tcBorders>
            <w:vAlign w:val="center"/>
            <w:hideMark/>
          </w:tcPr>
          <w:p w:rsidR="00364F07" w:rsidRPr="00A22050" w:rsidRDefault="00364F07" w:rsidP="00EB262C">
            <w:pPr>
              <w:spacing w:after="0" w:line="240" w:lineRule="auto"/>
              <w:rPr>
                <w:rFonts w:eastAsia="Times New Roman" w:cs="Times New Roman"/>
                <w:szCs w:val="24"/>
              </w:rPr>
            </w:pPr>
          </w:p>
        </w:tc>
        <w:tc>
          <w:tcPr>
            <w:tcW w:w="1560"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Chức danh tại doanh nghiệp</w:t>
            </w:r>
          </w:p>
        </w:tc>
        <w:tc>
          <w:tcPr>
            <w:tcW w:w="1135"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64F07" w:rsidRPr="00A22050" w:rsidRDefault="00364F07" w:rsidP="00EB262C">
            <w:pPr>
              <w:spacing w:before="120" w:after="0" w:line="234" w:lineRule="atLeast"/>
              <w:jc w:val="center"/>
              <w:rPr>
                <w:rFonts w:eastAsia="Times New Roman" w:cs="Times New Roman"/>
                <w:szCs w:val="24"/>
              </w:rPr>
            </w:pPr>
            <w:r w:rsidRPr="00A22050">
              <w:rPr>
                <w:rFonts w:eastAsia="Times New Roman" w:cs="Times New Roman"/>
                <w:b/>
                <w:bCs/>
                <w:sz w:val="20"/>
                <w:szCs w:val="20"/>
                <w:lang w:val="vi-VN"/>
              </w:rPr>
              <w:t>Chức danh tại công ty khác </w:t>
            </w:r>
            <w:r w:rsidRPr="00A22050">
              <w:rPr>
                <w:rFonts w:eastAsia="Times New Roman" w:cs="Times New Roman"/>
                <w:b/>
                <w:bCs/>
                <w:i/>
                <w:iCs/>
                <w:sz w:val="20"/>
                <w:szCs w:val="20"/>
                <w:lang w:val="vi-VN"/>
              </w:rPr>
              <w:t>(nếu có)</w:t>
            </w:r>
          </w:p>
        </w:tc>
        <w:tc>
          <w:tcPr>
            <w:tcW w:w="1560" w:type="dxa"/>
            <w:vMerge/>
            <w:tcBorders>
              <w:top w:val="single" w:sz="8" w:space="0" w:color="auto"/>
              <w:left w:val="single" w:sz="8" w:space="0" w:color="auto"/>
              <w:bottom w:val="nil"/>
              <w:right w:val="nil"/>
            </w:tcBorders>
            <w:vAlign w:val="center"/>
            <w:hideMark/>
          </w:tcPr>
          <w:p w:rsidR="00364F07" w:rsidRPr="00A22050" w:rsidRDefault="00364F07" w:rsidP="00EB262C">
            <w:pPr>
              <w:spacing w:after="0" w:line="240" w:lineRule="auto"/>
              <w:rPr>
                <w:rFonts w:eastAsia="Times New Roman" w:cs="Times New Roman"/>
                <w:szCs w:val="24"/>
              </w:rPr>
            </w:pPr>
          </w:p>
        </w:tc>
        <w:tc>
          <w:tcPr>
            <w:tcW w:w="1987" w:type="dxa"/>
            <w:vMerge/>
            <w:tcBorders>
              <w:top w:val="single" w:sz="8" w:space="0" w:color="auto"/>
              <w:left w:val="single" w:sz="8" w:space="0" w:color="auto"/>
              <w:bottom w:val="nil"/>
              <w:right w:val="nil"/>
            </w:tcBorders>
            <w:vAlign w:val="center"/>
            <w:hideMark/>
          </w:tcPr>
          <w:p w:rsidR="00364F07" w:rsidRPr="00A22050" w:rsidRDefault="00364F07" w:rsidP="00EB262C">
            <w:pPr>
              <w:spacing w:after="0" w:line="240" w:lineRule="auto"/>
              <w:rPr>
                <w:rFonts w:eastAsia="Times New Roman" w:cs="Times New Roman"/>
                <w:szCs w:val="24"/>
              </w:rPr>
            </w:pPr>
          </w:p>
        </w:tc>
        <w:tc>
          <w:tcPr>
            <w:tcW w:w="1702" w:type="dxa"/>
            <w:vMerge/>
            <w:tcBorders>
              <w:top w:val="single" w:sz="8" w:space="0" w:color="auto"/>
              <w:left w:val="single" w:sz="8" w:space="0" w:color="auto"/>
              <w:bottom w:val="nil"/>
              <w:right w:val="nil"/>
            </w:tcBorders>
            <w:vAlign w:val="center"/>
            <w:hideMark/>
          </w:tcPr>
          <w:p w:rsidR="00364F07" w:rsidRPr="00A22050" w:rsidRDefault="00364F07" w:rsidP="00EB262C">
            <w:pPr>
              <w:spacing w:after="0" w:line="240" w:lineRule="auto"/>
              <w:rPr>
                <w:rFonts w:eastAsia="Times New Roman" w:cs="Times New Roman"/>
                <w:szCs w:val="24"/>
              </w:rPr>
            </w:pPr>
          </w:p>
        </w:tc>
        <w:tc>
          <w:tcPr>
            <w:tcW w:w="1560" w:type="dxa"/>
            <w:vMerge/>
            <w:tcBorders>
              <w:top w:val="single" w:sz="8" w:space="0" w:color="auto"/>
              <w:left w:val="single" w:sz="8" w:space="0" w:color="auto"/>
              <w:bottom w:val="nil"/>
              <w:right w:val="nil"/>
            </w:tcBorders>
            <w:vAlign w:val="center"/>
            <w:hideMark/>
          </w:tcPr>
          <w:p w:rsidR="00364F07" w:rsidRPr="00A22050" w:rsidRDefault="00364F07" w:rsidP="00EB262C">
            <w:pPr>
              <w:spacing w:after="0" w:line="240" w:lineRule="auto"/>
              <w:rPr>
                <w:rFonts w:eastAsia="Times New Roman" w:cs="Times New Roman"/>
                <w:szCs w:val="24"/>
              </w:rPr>
            </w:pPr>
          </w:p>
        </w:tc>
        <w:tc>
          <w:tcPr>
            <w:tcW w:w="1135" w:type="dxa"/>
            <w:vMerge/>
            <w:tcBorders>
              <w:top w:val="single" w:sz="8" w:space="0" w:color="auto"/>
              <w:left w:val="single" w:sz="8" w:space="0" w:color="auto"/>
              <w:bottom w:val="nil"/>
              <w:right w:val="single" w:sz="8" w:space="0" w:color="auto"/>
            </w:tcBorders>
            <w:vAlign w:val="center"/>
            <w:hideMark/>
          </w:tcPr>
          <w:p w:rsidR="00364F07" w:rsidRPr="00A22050" w:rsidRDefault="00364F07" w:rsidP="00EB262C">
            <w:pPr>
              <w:spacing w:after="0" w:line="240" w:lineRule="auto"/>
              <w:rPr>
                <w:rFonts w:eastAsia="Times New Roman" w:cs="Times New Roman"/>
                <w:szCs w:val="24"/>
              </w:rPr>
            </w:pPr>
          </w:p>
        </w:tc>
      </w:tr>
      <w:tr w:rsidR="00364F07" w:rsidRPr="00A22050" w:rsidTr="001E2BDD">
        <w:trPr>
          <w:trHeight w:val="936"/>
          <w:tblCellSpacing w:w="0" w:type="dxa"/>
        </w:trPr>
        <w:tc>
          <w:tcPr>
            <w:tcW w:w="1136"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64F07" w:rsidRPr="00A22050" w:rsidRDefault="00364F07" w:rsidP="00364F07">
            <w:pPr>
              <w:spacing w:before="120" w:after="0" w:line="234" w:lineRule="atLeast"/>
              <w:rPr>
                <w:rFonts w:eastAsia="Times New Roman" w:cs="Times New Roman"/>
                <w:sz w:val="18"/>
                <w:szCs w:val="18"/>
              </w:rPr>
            </w:pPr>
            <w:r w:rsidRPr="00A22050">
              <w:rPr>
                <w:rFonts w:eastAsia="Times New Roman" w:cs="Times New Roman"/>
                <w:sz w:val="18"/>
                <w:szCs w:val="18"/>
              </w:rPr>
              <w:t>01. Kiểm soát viên</w:t>
            </w:r>
          </w:p>
        </w:tc>
        <w:tc>
          <w:tcPr>
            <w:tcW w:w="155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64F07" w:rsidRPr="00A22050" w:rsidRDefault="00364F07" w:rsidP="00EB262C">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Pr="00A22050">
              <w:rPr>
                <w:rFonts w:eastAsia="Times New Roman" w:cs="Times New Roman"/>
                <w:sz w:val="18"/>
                <w:szCs w:val="18"/>
              </w:rPr>
              <w:t>Quách Văn Chính</w:t>
            </w:r>
          </w:p>
        </w:tc>
        <w:tc>
          <w:tcPr>
            <w:tcW w:w="85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64F07" w:rsidRPr="00A22050" w:rsidRDefault="00364F07" w:rsidP="00EB262C">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Pr="00A22050">
              <w:rPr>
                <w:rFonts w:eastAsia="Times New Roman" w:cs="Times New Roman"/>
                <w:sz w:val="18"/>
                <w:szCs w:val="18"/>
              </w:rPr>
              <w:t>1960</w:t>
            </w:r>
          </w:p>
        </w:tc>
        <w:tc>
          <w:tcPr>
            <w:tcW w:w="156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64F07" w:rsidRPr="00A22050" w:rsidRDefault="00364F07" w:rsidP="00EB262C">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Pr="00A22050">
              <w:rPr>
                <w:rFonts w:eastAsia="Times New Roman" w:cs="Times New Roman"/>
                <w:sz w:val="18"/>
                <w:szCs w:val="18"/>
              </w:rPr>
              <w:t>Kiểm soát viên</w:t>
            </w:r>
          </w:p>
        </w:tc>
        <w:tc>
          <w:tcPr>
            <w:tcW w:w="1135"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64F07" w:rsidRPr="00A22050" w:rsidRDefault="00364F07" w:rsidP="00EB262C">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Pr="00A22050">
              <w:rPr>
                <w:rFonts w:eastAsia="Times New Roman" w:cs="Times New Roman"/>
                <w:sz w:val="18"/>
                <w:szCs w:val="18"/>
              </w:rPr>
              <w:t>không có</w:t>
            </w:r>
          </w:p>
        </w:tc>
        <w:tc>
          <w:tcPr>
            <w:tcW w:w="156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64F07" w:rsidRPr="00A22050" w:rsidRDefault="00364F07" w:rsidP="00EB262C">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Pr="00A22050">
              <w:rPr>
                <w:rFonts w:eastAsia="Times New Roman" w:cs="Times New Roman"/>
                <w:sz w:val="18"/>
                <w:szCs w:val="18"/>
              </w:rPr>
              <w:t>chuyên trách</w:t>
            </w:r>
          </w:p>
        </w:tc>
        <w:tc>
          <w:tcPr>
            <w:tcW w:w="1987"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64F07" w:rsidRPr="00A22050" w:rsidRDefault="00364F07" w:rsidP="002B2E13">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Pr="00A22050">
              <w:rPr>
                <w:rFonts w:eastAsia="Times New Roman" w:cs="Times New Roman"/>
                <w:sz w:val="18"/>
                <w:szCs w:val="18"/>
              </w:rPr>
              <w:t xml:space="preserve">Đại học </w:t>
            </w:r>
            <w:r w:rsidR="002B2E13">
              <w:rPr>
                <w:rFonts w:eastAsia="Times New Roman" w:cs="Times New Roman"/>
                <w:sz w:val="18"/>
                <w:szCs w:val="18"/>
              </w:rPr>
              <w:t>kế toán</w:t>
            </w:r>
          </w:p>
        </w:tc>
        <w:tc>
          <w:tcPr>
            <w:tcW w:w="1702"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13244D" w:rsidRDefault="002B2E13" w:rsidP="00EB262C">
            <w:pPr>
              <w:spacing w:before="120" w:after="0" w:line="234" w:lineRule="atLeast"/>
              <w:rPr>
                <w:rFonts w:eastAsia="Times New Roman" w:cs="Times New Roman"/>
                <w:sz w:val="18"/>
                <w:szCs w:val="18"/>
              </w:rPr>
            </w:pPr>
            <w:r>
              <w:rPr>
                <w:rFonts w:eastAsia="Times New Roman" w:cs="Times New Roman"/>
                <w:sz w:val="18"/>
                <w:szCs w:val="18"/>
              </w:rPr>
              <w:t>10</w:t>
            </w:r>
            <w:r w:rsidR="0013244D">
              <w:rPr>
                <w:rFonts w:eastAsia="Times New Roman" w:cs="Times New Roman"/>
                <w:sz w:val="18"/>
                <w:szCs w:val="18"/>
              </w:rPr>
              <w:t xml:space="preserve"> năm </w:t>
            </w:r>
            <w:r w:rsidR="00364F07" w:rsidRPr="00A22050">
              <w:rPr>
                <w:rFonts w:eastAsia="Times New Roman" w:cs="Times New Roman"/>
                <w:sz w:val="18"/>
                <w:szCs w:val="18"/>
              </w:rPr>
              <w:t xml:space="preserve">Kế toán trưởng </w:t>
            </w:r>
            <w:r w:rsidR="003724DB">
              <w:rPr>
                <w:rFonts w:eastAsia="Times New Roman" w:cs="Times New Roman"/>
                <w:sz w:val="18"/>
                <w:szCs w:val="18"/>
              </w:rPr>
              <w:t>LT</w:t>
            </w:r>
            <w:r w:rsidR="00364F07" w:rsidRPr="00A22050">
              <w:rPr>
                <w:rFonts w:eastAsia="Times New Roman" w:cs="Times New Roman"/>
                <w:sz w:val="18"/>
                <w:szCs w:val="18"/>
              </w:rPr>
              <w:t xml:space="preserve"> Măng Đen; </w:t>
            </w:r>
          </w:p>
          <w:p w:rsidR="00364F07" w:rsidRPr="00A22050" w:rsidRDefault="002B2E13" w:rsidP="00EB262C">
            <w:pPr>
              <w:spacing w:before="120" w:after="0" w:line="234" w:lineRule="atLeast"/>
              <w:rPr>
                <w:rFonts w:eastAsia="Times New Roman" w:cs="Times New Roman"/>
                <w:sz w:val="18"/>
                <w:szCs w:val="18"/>
              </w:rPr>
            </w:pPr>
            <w:r>
              <w:rPr>
                <w:rFonts w:eastAsia="Times New Roman" w:cs="Times New Roman"/>
                <w:sz w:val="18"/>
                <w:szCs w:val="18"/>
              </w:rPr>
              <w:t>12</w:t>
            </w:r>
            <w:r w:rsidR="0013244D">
              <w:rPr>
                <w:rFonts w:eastAsia="Times New Roman" w:cs="Times New Roman"/>
                <w:sz w:val="18"/>
                <w:szCs w:val="18"/>
              </w:rPr>
              <w:t xml:space="preserve"> năm</w:t>
            </w:r>
            <w:r>
              <w:rPr>
                <w:rFonts w:eastAsia="Times New Roman" w:cs="Times New Roman"/>
                <w:sz w:val="18"/>
                <w:szCs w:val="18"/>
              </w:rPr>
              <w:t xml:space="preserve"> </w:t>
            </w:r>
            <w:r w:rsidR="00364F07" w:rsidRPr="00A22050">
              <w:rPr>
                <w:rFonts w:eastAsia="Times New Roman" w:cs="Times New Roman"/>
                <w:sz w:val="18"/>
                <w:szCs w:val="18"/>
              </w:rPr>
              <w:t>Giám đốc CN lâm trường Măng Đen</w:t>
            </w:r>
          </w:p>
          <w:p w:rsidR="00364F07" w:rsidRPr="00A22050" w:rsidRDefault="00364F07" w:rsidP="00EB262C">
            <w:pPr>
              <w:spacing w:before="120" w:after="0" w:line="234" w:lineRule="atLeast"/>
              <w:rPr>
                <w:rFonts w:eastAsia="Times New Roman" w:cs="Times New Roman"/>
                <w:sz w:val="18"/>
                <w:szCs w:val="18"/>
              </w:rPr>
            </w:pPr>
          </w:p>
        </w:tc>
        <w:tc>
          <w:tcPr>
            <w:tcW w:w="156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64F07" w:rsidRPr="00A22050" w:rsidRDefault="00364F07" w:rsidP="002B2E13">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DA1D62" w:rsidRPr="00A22050">
              <w:rPr>
                <w:rFonts w:eastAsia="Times New Roman" w:cs="Times New Roman"/>
                <w:sz w:val="18"/>
                <w:szCs w:val="18"/>
              </w:rPr>
              <w:t xml:space="preserve">Kế toán trưởng lâm trường Măng Đen; Giám đốc CN lâm trường Măng Đen; </w:t>
            </w:r>
          </w:p>
        </w:tc>
        <w:tc>
          <w:tcPr>
            <w:tcW w:w="1135"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364F07" w:rsidRPr="00A22050" w:rsidRDefault="00364F07" w:rsidP="00EB262C">
            <w:pPr>
              <w:spacing w:before="120" w:after="0" w:line="234" w:lineRule="atLeast"/>
              <w:rPr>
                <w:rFonts w:eastAsia="Times New Roman" w:cs="Times New Roman"/>
                <w:sz w:val="18"/>
                <w:szCs w:val="18"/>
              </w:rPr>
            </w:pPr>
            <w:r w:rsidRPr="00A22050">
              <w:rPr>
                <w:rFonts w:eastAsia="Times New Roman" w:cs="Times New Roman"/>
                <w:sz w:val="18"/>
                <w:szCs w:val="18"/>
                <w:lang w:val="vi-VN"/>
              </w:rPr>
              <w:t> </w:t>
            </w:r>
            <w:r w:rsidR="00DA1D62" w:rsidRPr="00A22050">
              <w:rPr>
                <w:rFonts w:eastAsia="Times New Roman" w:cs="Times New Roman"/>
                <w:sz w:val="18"/>
                <w:szCs w:val="18"/>
              </w:rPr>
              <w:t>Kiểm soát viên</w:t>
            </w:r>
          </w:p>
        </w:tc>
      </w:tr>
    </w:tbl>
    <w:p w:rsidR="00364F07" w:rsidRPr="00A22050" w:rsidRDefault="00364F07" w:rsidP="00713B81">
      <w:pPr>
        <w:shd w:val="clear" w:color="auto" w:fill="FFFFFF"/>
        <w:spacing w:before="120" w:after="0" w:line="234" w:lineRule="atLeast"/>
        <w:rPr>
          <w:rFonts w:eastAsia="Times New Roman" w:cs="Times New Roman"/>
          <w:color w:val="000000"/>
          <w:szCs w:val="24"/>
        </w:rPr>
      </w:pPr>
    </w:p>
    <w:p w:rsidR="00713B81" w:rsidRPr="00A22050" w:rsidRDefault="00713B81" w:rsidP="00713B81">
      <w:pPr>
        <w:shd w:val="clear" w:color="auto" w:fill="FFFFFF"/>
        <w:spacing w:before="120" w:after="0" w:line="234" w:lineRule="atLeast"/>
        <w:rPr>
          <w:rFonts w:eastAsia="Times New Roman" w:cs="Times New Roman"/>
          <w:color w:val="000000"/>
          <w:sz w:val="20"/>
          <w:szCs w:val="20"/>
        </w:rPr>
      </w:pPr>
      <w:r w:rsidRPr="00A22050">
        <w:rPr>
          <w:rFonts w:eastAsia="Times New Roman" w:cs="Times New Roman"/>
          <w:color w:val="000000"/>
          <w:sz w:val="20"/>
          <w:szCs w:val="20"/>
          <w:lang w:val="vi-VN"/>
        </w:rPr>
        <w:lastRenderedPageBreak/>
        <w:t>3. Thù lao và lợi ích của Hội đồng thành viên hoặc Chủ tịch công ty, thành viên Ban kiểm soát hoặc Kiểm soát viên, Tổng giám đốc hoặc Giám đốc, Phó tổng giám đốc hoặc Phó giám đốc, Kế toán trưởng</w:t>
      </w:r>
      <w:r w:rsidR="00821B77" w:rsidRPr="00A22050">
        <w:rPr>
          <w:rFonts w:eastAsia="Times New Roman" w:cs="Times New Roman"/>
          <w:color w:val="000000"/>
          <w:sz w:val="20"/>
          <w:szCs w:val="20"/>
        </w:rPr>
        <w:t>.</w:t>
      </w:r>
    </w:p>
    <w:p w:rsidR="00821B77" w:rsidRPr="00A22050" w:rsidRDefault="00821B77" w:rsidP="00713B81">
      <w:pPr>
        <w:shd w:val="clear" w:color="auto" w:fill="FFFFFF"/>
        <w:spacing w:before="120" w:after="0" w:line="234" w:lineRule="atLeast"/>
        <w:rPr>
          <w:rFonts w:eastAsia="Times New Roman" w:cs="Times New Roman"/>
          <w:color w:val="000000"/>
          <w:sz w:val="20"/>
          <w:szCs w:val="20"/>
        </w:rPr>
      </w:pPr>
    </w:p>
    <w:tbl>
      <w:tblPr>
        <w:tblW w:w="12897" w:type="dxa"/>
        <w:tblInd w:w="108" w:type="dxa"/>
        <w:tblLook w:val="04A0" w:firstRow="1" w:lastRow="0" w:firstColumn="1" w:lastColumn="0" w:noHBand="0" w:noVBand="1"/>
      </w:tblPr>
      <w:tblGrid>
        <w:gridCol w:w="1289"/>
        <w:gridCol w:w="5640"/>
        <w:gridCol w:w="1856"/>
        <w:gridCol w:w="1996"/>
        <w:gridCol w:w="2116"/>
      </w:tblGrid>
      <w:tr w:rsidR="000D76D9" w:rsidRPr="00A22050" w:rsidTr="000D76D9">
        <w:trPr>
          <w:trHeight w:val="390"/>
        </w:trPr>
        <w:tc>
          <w:tcPr>
            <w:tcW w:w="6929" w:type="dxa"/>
            <w:gridSpan w:val="2"/>
            <w:tcBorders>
              <w:top w:val="nil"/>
              <w:left w:val="nil"/>
              <w:bottom w:val="nil"/>
              <w:right w:val="nil"/>
            </w:tcBorders>
            <w:shd w:val="clear" w:color="auto" w:fill="auto"/>
            <w:vAlign w:val="center"/>
            <w:hideMark/>
          </w:tcPr>
          <w:p w:rsidR="000D76D9" w:rsidRPr="00A22050" w:rsidRDefault="000D76D9" w:rsidP="000D76D9">
            <w:pPr>
              <w:spacing w:after="0" w:line="240" w:lineRule="auto"/>
              <w:jc w:val="center"/>
              <w:rPr>
                <w:rFonts w:eastAsia="Times New Roman" w:cs="Times New Roman"/>
                <w:b/>
                <w:bCs/>
                <w:color w:val="000000"/>
                <w:szCs w:val="24"/>
              </w:rPr>
            </w:pPr>
          </w:p>
        </w:tc>
        <w:tc>
          <w:tcPr>
            <w:tcW w:w="1856" w:type="dxa"/>
            <w:tcBorders>
              <w:top w:val="nil"/>
              <w:left w:val="nil"/>
              <w:bottom w:val="nil"/>
              <w:right w:val="nil"/>
            </w:tcBorders>
            <w:shd w:val="clear" w:color="auto" w:fill="auto"/>
            <w:noWrap/>
            <w:vAlign w:val="bottom"/>
            <w:hideMark/>
          </w:tcPr>
          <w:p w:rsidR="000D76D9" w:rsidRPr="00A22050" w:rsidRDefault="000D76D9" w:rsidP="000D76D9">
            <w:pPr>
              <w:spacing w:after="0" w:line="240" w:lineRule="auto"/>
              <w:rPr>
                <w:rFonts w:eastAsia="Times New Roman" w:cs="Times New Roman"/>
                <w:sz w:val="20"/>
                <w:szCs w:val="20"/>
              </w:rPr>
            </w:pPr>
          </w:p>
        </w:tc>
        <w:tc>
          <w:tcPr>
            <w:tcW w:w="1996" w:type="dxa"/>
            <w:tcBorders>
              <w:top w:val="nil"/>
              <w:left w:val="nil"/>
              <w:bottom w:val="nil"/>
              <w:right w:val="nil"/>
            </w:tcBorders>
            <w:shd w:val="clear" w:color="auto" w:fill="auto"/>
            <w:noWrap/>
            <w:vAlign w:val="bottom"/>
            <w:hideMark/>
          </w:tcPr>
          <w:p w:rsidR="000D76D9" w:rsidRPr="00A22050" w:rsidRDefault="000D76D9" w:rsidP="000D76D9">
            <w:pPr>
              <w:spacing w:after="0" w:line="240" w:lineRule="auto"/>
              <w:rPr>
                <w:rFonts w:eastAsia="Times New Roman" w:cs="Times New Roman"/>
                <w:sz w:val="20"/>
                <w:szCs w:val="20"/>
              </w:rPr>
            </w:pPr>
          </w:p>
        </w:tc>
        <w:tc>
          <w:tcPr>
            <w:tcW w:w="2116" w:type="dxa"/>
            <w:tcBorders>
              <w:top w:val="nil"/>
              <w:left w:val="nil"/>
              <w:bottom w:val="nil"/>
              <w:right w:val="nil"/>
            </w:tcBorders>
            <w:shd w:val="clear" w:color="auto" w:fill="auto"/>
            <w:noWrap/>
            <w:vAlign w:val="bottom"/>
            <w:hideMark/>
          </w:tcPr>
          <w:p w:rsidR="000D76D9" w:rsidRPr="00A22050" w:rsidRDefault="000D76D9" w:rsidP="000D76D9">
            <w:pPr>
              <w:spacing w:after="0" w:line="240" w:lineRule="auto"/>
              <w:rPr>
                <w:rFonts w:eastAsia="Times New Roman" w:cs="Times New Roman"/>
                <w:sz w:val="20"/>
                <w:szCs w:val="20"/>
              </w:rPr>
            </w:pPr>
          </w:p>
        </w:tc>
      </w:tr>
      <w:tr w:rsidR="000D76D9" w:rsidRPr="00A22050" w:rsidTr="000D76D9">
        <w:trPr>
          <w:trHeight w:val="90"/>
        </w:trPr>
        <w:tc>
          <w:tcPr>
            <w:tcW w:w="1289" w:type="dxa"/>
            <w:tcBorders>
              <w:top w:val="nil"/>
              <w:left w:val="nil"/>
              <w:bottom w:val="nil"/>
              <w:right w:val="nil"/>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 w:val="26"/>
                <w:szCs w:val="26"/>
              </w:rPr>
            </w:pPr>
          </w:p>
        </w:tc>
        <w:tc>
          <w:tcPr>
            <w:tcW w:w="5640" w:type="dxa"/>
            <w:tcBorders>
              <w:top w:val="nil"/>
              <w:left w:val="nil"/>
              <w:bottom w:val="nil"/>
              <w:right w:val="nil"/>
            </w:tcBorders>
            <w:shd w:val="clear" w:color="auto" w:fill="auto"/>
            <w:noWrap/>
            <w:vAlign w:val="bottom"/>
            <w:hideMark/>
          </w:tcPr>
          <w:p w:rsidR="000D76D9" w:rsidRPr="00A22050" w:rsidRDefault="000D76D9" w:rsidP="000D76D9">
            <w:pPr>
              <w:spacing w:after="0" w:line="240" w:lineRule="auto"/>
              <w:rPr>
                <w:rFonts w:eastAsia="Times New Roman" w:cs="Times New Roman"/>
                <w:sz w:val="26"/>
                <w:szCs w:val="26"/>
              </w:rPr>
            </w:pPr>
          </w:p>
        </w:tc>
        <w:tc>
          <w:tcPr>
            <w:tcW w:w="1856" w:type="dxa"/>
            <w:tcBorders>
              <w:top w:val="nil"/>
              <w:left w:val="nil"/>
              <w:bottom w:val="nil"/>
              <w:right w:val="nil"/>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 w:val="26"/>
                <w:szCs w:val="26"/>
              </w:rPr>
            </w:pPr>
          </w:p>
        </w:tc>
        <w:tc>
          <w:tcPr>
            <w:tcW w:w="1996" w:type="dxa"/>
            <w:tcBorders>
              <w:top w:val="nil"/>
              <w:left w:val="nil"/>
              <w:bottom w:val="nil"/>
              <w:right w:val="nil"/>
            </w:tcBorders>
            <w:shd w:val="clear" w:color="auto" w:fill="auto"/>
            <w:noWrap/>
            <w:vAlign w:val="bottom"/>
            <w:hideMark/>
          </w:tcPr>
          <w:p w:rsidR="000D76D9" w:rsidRPr="00A22050" w:rsidRDefault="000D76D9" w:rsidP="000D76D9">
            <w:pPr>
              <w:spacing w:after="0" w:line="240" w:lineRule="auto"/>
              <w:rPr>
                <w:rFonts w:eastAsia="Times New Roman" w:cs="Times New Roman"/>
                <w:sz w:val="26"/>
                <w:szCs w:val="26"/>
              </w:rPr>
            </w:pPr>
          </w:p>
        </w:tc>
        <w:tc>
          <w:tcPr>
            <w:tcW w:w="2116" w:type="dxa"/>
            <w:tcBorders>
              <w:top w:val="nil"/>
              <w:left w:val="nil"/>
              <w:bottom w:val="nil"/>
              <w:right w:val="nil"/>
            </w:tcBorders>
            <w:shd w:val="clear" w:color="auto" w:fill="auto"/>
            <w:noWrap/>
            <w:vAlign w:val="bottom"/>
            <w:hideMark/>
          </w:tcPr>
          <w:p w:rsidR="000D76D9" w:rsidRPr="00A22050" w:rsidRDefault="000D76D9" w:rsidP="000D76D9">
            <w:pPr>
              <w:spacing w:after="0" w:line="240" w:lineRule="auto"/>
              <w:rPr>
                <w:rFonts w:eastAsia="Times New Roman" w:cs="Times New Roman"/>
                <w:sz w:val="26"/>
                <w:szCs w:val="26"/>
              </w:rPr>
            </w:pPr>
          </w:p>
        </w:tc>
      </w:tr>
      <w:tr w:rsidR="000D76D9" w:rsidRPr="00A22050" w:rsidTr="000D76D9">
        <w:trPr>
          <w:trHeight w:val="690"/>
        </w:trPr>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STT</w:t>
            </w:r>
          </w:p>
        </w:tc>
        <w:tc>
          <w:tcPr>
            <w:tcW w:w="5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Chỉ tiêu tiền lương, thù lao, tiền thưởng</w:t>
            </w:r>
          </w:p>
        </w:tc>
        <w:tc>
          <w:tcPr>
            <w:tcW w:w="1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Đơn vị tính</w:t>
            </w:r>
          </w:p>
        </w:tc>
        <w:tc>
          <w:tcPr>
            <w:tcW w:w="4112" w:type="dxa"/>
            <w:gridSpan w:val="2"/>
            <w:tcBorders>
              <w:top w:val="single" w:sz="4" w:space="0" w:color="auto"/>
              <w:left w:val="nil"/>
              <w:bottom w:val="single" w:sz="4" w:space="0" w:color="auto"/>
              <w:right w:val="single" w:sz="4" w:space="0" w:color="auto"/>
            </w:tcBorders>
            <w:shd w:val="clear" w:color="auto" w:fill="auto"/>
            <w:vAlign w:val="center"/>
            <w:hideMark/>
          </w:tcPr>
          <w:p w:rsidR="000D76D9" w:rsidRPr="00A22050" w:rsidRDefault="000D76D9" w:rsidP="003724DB">
            <w:pPr>
              <w:spacing w:after="0" w:line="240" w:lineRule="auto"/>
              <w:jc w:val="center"/>
              <w:rPr>
                <w:rFonts w:eastAsia="Times New Roman" w:cs="Times New Roman"/>
                <w:b/>
                <w:bCs/>
                <w:szCs w:val="24"/>
              </w:rPr>
            </w:pPr>
            <w:r w:rsidRPr="00A22050">
              <w:rPr>
                <w:rFonts w:eastAsia="Times New Roman" w:cs="Times New Roman"/>
                <w:b/>
                <w:bCs/>
                <w:szCs w:val="24"/>
              </w:rPr>
              <w:t>Số báo cáo năm 201</w:t>
            </w:r>
            <w:r w:rsidR="003724DB">
              <w:rPr>
                <w:rFonts w:eastAsia="Times New Roman" w:cs="Times New Roman"/>
                <w:b/>
                <w:bCs/>
                <w:szCs w:val="24"/>
              </w:rPr>
              <w:t>8</w:t>
            </w:r>
          </w:p>
        </w:tc>
      </w:tr>
      <w:tr w:rsidR="000D76D9" w:rsidRPr="00A22050" w:rsidTr="000D76D9">
        <w:trPr>
          <w:trHeight w:val="615"/>
        </w:trPr>
        <w:tc>
          <w:tcPr>
            <w:tcW w:w="1289" w:type="dxa"/>
            <w:vMerge/>
            <w:tcBorders>
              <w:top w:val="single" w:sz="4" w:space="0" w:color="auto"/>
              <w:left w:val="single" w:sz="4" w:space="0" w:color="auto"/>
              <w:bottom w:val="single" w:sz="4" w:space="0" w:color="000000"/>
              <w:right w:val="single" w:sz="4" w:space="0" w:color="auto"/>
            </w:tcBorders>
            <w:vAlign w:val="center"/>
            <w:hideMark/>
          </w:tcPr>
          <w:p w:rsidR="000D76D9" w:rsidRPr="00A22050" w:rsidRDefault="000D76D9" w:rsidP="000D76D9">
            <w:pPr>
              <w:spacing w:after="0" w:line="240" w:lineRule="auto"/>
              <w:rPr>
                <w:rFonts w:eastAsia="Times New Roman" w:cs="Times New Roman"/>
                <w:b/>
                <w:bCs/>
                <w:szCs w:val="24"/>
              </w:rPr>
            </w:pPr>
          </w:p>
        </w:tc>
        <w:tc>
          <w:tcPr>
            <w:tcW w:w="5640" w:type="dxa"/>
            <w:vMerge/>
            <w:tcBorders>
              <w:top w:val="single" w:sz="4" w:space="0" w:color="auto"/>
              <w:left w:val="single" w:sz="4" w:space="0" w:color="auto"/>
              <w:bottom w:val="single" w:sz="4" w:space="0" w:color="000000"/>
              <w:right w:val="single" w:sz="4" w:space="0" w:color="auto"/>
            </w:tcBorders>
            <w:vAlign w:val="center"/>
            <w:hideMark/>
          </w:tcPr>
          <w:p w:rsidR="000D76D9" w:rsidRPr="00A22050" w:rsidRDefault="000D76D9" w:rsidP="000D76D9">
            <w:pPr>
              <w:spacing w:after="0" w:line="240" w:lineRule="auto"/>
              <w:rPr>
                <w:rFonts w:eastAsia="Times New Roman" w:cs="Times New Roman"/>
                <w:b/>
                <w:bCs/>
                <w:szCs w:val="24"/>
              </w:rPr>
            </w:pPr>
          </w:p>
        </w:tc>
        <w:tc>
          <w:tcPr>
            <w:tcW w:w="1856" w:type="dxa"/>
            <w:vMerge/>
            <w:tcBorders>
              <w:top w:val="single" w:sz="4" w:space="0" w:color="auto"/>
              <w:left w:val="single" w:sz="4" w:space="0" w:color="auto"/>
              <w:bottom w:val="single" w:sz="4" w:space="0" w:color="000000"/>
              <w:right w:val="single" w:sz="4" w:space="0" w:color="auto"/>
            </w:tcBorders>
            <w:vAlign w:val="center"/>
            <w:hideMark/>
          </w:tcPr>
          <w:p w:rsidR="000D76D9" w:rsidRPr="00A22050" w:rsidRDefault="000D76D9" w:rsidP="000D76D9">
            <w:pPr>
              <w:spacing w:after="0" w:line="240" w:lineRule="auto"/>
              <w:rPr>
                <w:rFonts w:eastAsia="Times New Roman" w:cs="Times New Roman"/>
                <w:b/>
                <w:bCs/>
                <w:szCs w:val="24"/>
              </w:rPr>
            </w:pPr>
          </w:p>
        </w:tc>
        <w:tc>
          <w:tcPr>
            <w:tcW w:w="1996"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Kế hoạch</w:t>
            </w:r>
          </w:p>
        </w:tc>
        <w:tc>
          <w:tcPr>
            <w:tcW w:w="2116"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Thực hiện</w:t>
            </w:r>
          </w:p>
        </w:tc>
      </w:tr>
      <w:tr w:rsidR="000D76D9" w:rsidRPr="00A22050" w:rsidTr="000D76D9">
        <w:trPr>
          <w:trHeight w:val="30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I</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b/>
                <w:bCs/>
                <w:szCs w:val="24"/>
              </w:rPr>
            </w:pPr>
            <w:r w:rsidRPr="00A22050">
              <w:rPr>
                <w:rFonts w:eastAsia="Times New Roman" w:cs="Times New Roman"/>
                <w:b/>
                <w:bCs/>
                <w:szCs w:val="24"/>
              </w:rPr>
              <w:t>Tiền lương của viên chức quản lý chuyên trách</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 </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b/>
                <w:bCs/>
                <w:szCs w:val="24"/>
              </w:rPr>
            </w:pPr>
            <w:r w:rsidRPr="00A22050">
              <w:rPr>
                <w:rFonts w:eastAsia="Times New Roman" w:cs="Times New Roman"/>
                <w:b/>
                <w:bCs/>
                <w:szCs w:val="24"/>
              </w:rPr>
              <w:t> </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b/>
                <w:bCs/>
                <w:szCs w:val="24"/>
              </w:rPr>
            </w:pPr>
            <w:r w:rsidRPr="00A22050">
              <w:rPr>
                <w:rFonts w:eastAsia="Times New Roman" w:cs="Times New Roman"/>
                <w:b/>
                <w:bCs/>
                <w:szCs w:val="24"/>
              </w:rPr>
              <w:t> </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1</w:t>
            </w:r>
          </w:p>
        </w:tc>
        <w:tc>
          <w:tcPr>
            <w:tcW w:w="5640"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Số người quản lý chuyên trách (tính bình quân)</w:t>
            </w:r>
          </w:p>
        </w:tc>
        <w:tc>
          <w:tcPr>
            <w:tcW w:w="1856"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Người</w:t>
            </w:r>
          </w:p>
        </w:tc>
        <w:tc>
          <w:tcPr>
            <w:tcW w:w="1996" w:type="dxa"/>
            <w:tcBorders>
              <w:top w:val="nil"/>
              <w:left w:val="nil"/>
              <w:bottom w:val="single" w:sz="4" w:space="0" w:color="auto"/>
              <w:right w:val="single" w:sz="4" w:space="0" w:color="auto"/>
            </w:tcBorders>
            <w:shd w:val="clear" w:color="auto" w:fill="auto"/>
            <w:noWrap/>
            <w:vAlign w:val="center"/>
            <w:hideMark/>
          </w:tcPr>
          <w:p w:rsidR="000D76D9" w:rsidRPr="00A22050" w:rsidRDefault="002F65AC" w:rsidP="000D76D9">
            <w:pPr>
              <w:spacing w:after="0" w:line="240" w:lineRule="auto"/>
              <w:jc w:val="right"/>
              <w:rPr>
                <w:rFonts w:eastAsia="Times New Roman" w:cs="Times New Roman"/>
                <w:szCs w:val="24"/>
              </w:rPr>
            </w:pPr>
            <w:r>
              <w:rPr>
                <w:rFonts w:eastAsia="Times New Roman" w:cs="Times New Roman"/>
                <w:szCs w:val="24"/>
              </w:rPr>
              <w:t>5</w:t>
            </w:r>
            <w:r w:rsidR="000D76D9" w:rsidRPr="00A22050">
              <w:rPr>
                <w:rFonts w:eastAsia="Times New Roman" w:cs="Times New Roman"/>
                <w:szCs w:val="24"/>
              </w:rPr>
              <w:t>,0</w:t>
            </w:r>
          </w:p>
        </w:tc>
        <w:tc>
          <w:tcPr>
            <w:tcW w:w="2116" w:type="dxa"/>
            <w:tcBorders>
              <w:top w:val="nil"/>
              <w:left w:val="nil"/>
              <w:bottom w:val="single" w:sz="4" w:space="0" w:color="auto"/>
              <w:right w:val="single" w:sz="4" w:space="0" w:color="auto"/>
            </w:tcBorders>
            <w:shd w:val="clear" w:color="auto" w:fill="auto"/>
            <w:noWrap/>
            <w:vAlign w:val="center"/>
            <w:hideMark/>
          </w:tcPr>
          <w:p w:rsidR="000D76D9" w:rsidRPr="00A22050" w:rsidRDefault="002F65AC" w:rsidP="000D76D9">
            <w:pPr>
              <w:spacing w:after="0" w:line="240" w:lineRule="auto"/>
              <w:jc w:val="right"/>
              <w:rPr>
                <w:rFonts w:eastAsia="Times New Roman" w:cs="Times New Roman"/>
                <w:szCs w:val="24"/>
              </w:rPr>
            </w:pPr>
            <w:r w:rsidRPr="002F65AC">
              <w:rPr>
                <w:rFonts w:eastAsia="Times New Roman" w:cs="Times New Roman"/>
                <w:szCs w:val="24"/>
              </w:rPr>
              <w:t>4,33</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2</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Hạng công ty được xếp</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II</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II</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3</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Hệ số mức lương bình quân</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2F65AC" w:rsidP="000D76D9">
            <w:pPr>
              <w:spacing w:after="0" w:line="240" w:lineRule="auto"/>
              <w:jc w:val="right"/>
              <w:rPr>
                <w:rFonts w:eastAsia="Times New Roman" w:cs="Times New Roman"/>
                <w:szCs w:val="24"/>
              </w:rPr>
            </w:pPr>
            <w:r w:rsidRPr="002F65AC">
              <w:rPr>
                <w:rFonts w:eastAsia="Times New Roman" w:cs="Times New Roman"/>
                <w:szCs w:val="24"/>
              </w:rPr>
              <w:t>5,576</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2F65AC" w:rsidP="000D76D9">
            <w:pPr>
              <w:spacing w:after="0" w:line="240" w:lineRule="auto"/>
              <w:jc w:val="right"/>
              <w:rPr>
                <w:rFonts w:eastAsia="Times New Roman" w:cs="Times New Roman"/>
                <w:szCs w:val="24"/>
              </w:rPr>
            </w:pPr>
            <w:r w:rsidRPr="002F65AC">
              <w:rPr>
                <w:rFonts w:eastAsia="Times New Roman" w:cs="Times New Roman"/>
                <w:szCs w:val="24"/>
              </w:rPr>
              <w:t>5,235</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4</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Mức lương cơ bản bình quân</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Tr.đồng/th</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2F65AC">
            <w:pPr>
              <w:spacing w:after="0" w:line="240" w:lineRule="auto"/>
              <w:jc w:val="right"/>
              <w:rPr>
                <w:rFonts w:eastAsia="Times New Roman" w:cs="Times New Roman"/>
                <w:szCs w:val="24"/>
              </w:rPr>
            </w:pPr>
            <w:r w:rsidRPr="00A22050">
              <w:rPr>
                <w:rFonts w:eastAsia="Times New Roman" w:cs="Times New Roman"/>
                <w:szCs w:val="24"/>
              </w:rPr>
              <w:t>21,</w:t>
            </w:r>
            <w:r w:rsidR="002F65AC">
              <w:rPr>
                <w:rFonts w:eastAsia="Times New Roman" w:cs="Times New Roman"/>
                <w:szCs w:val="24"/>
              </w:rPr>
              <w:t>4</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C60026" w:rsidP="000D76D9">
            <w:pPr>
              <w:spacing w:after="0" w:line="240" w:lineRule="auto"/>
              <w:jc w:val="right"/>
              <w:rPr>
                <w:rFonts w:eastAsia="Times New Roman" w:cs="Times New Roman"/>
                <w:szCs w:val="24"/>
              </w:rPr>
            </w:pPr>
            <w:r>
              <w:rPr>
                <w:rFonts w:eastAsia="Times New Roman" w:cs="Times New Roman"/>
                <w:szCs w:val="24"/>
              </w:rPr>
              <w:t>22,256</w:t>
            </w:r>
          </w:p>
        </w:tc>
      </w:tr>
      <w:tr w:rsidR="002F65AC" w:rsidRPr="00A22050" w:rsidTr="00F300B7">
        <w:trPr>
          <w:trHeight w:val="33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2F65AC" w:rsidRPr="00A22050" w:rsidRDefault="002F65AC" w:rsidP="000D76D9">
            <w:pPr>
              <w:spacing w:after="0" w:line="240" w:lineRule="auto"/>
              <w:jc w:val="center"/>
              <w:rPr>
                <w:rFonts w:eastAsia="Times New Roman" w:cs="Times New Roman"/>
                <w:szCs w:val="24"/>
              </w:rPr>
            </w:pPr>
            <w:r w:rsidRPr="00A22050">
              <w:rPr>
                <w:rFonts w:eastAsia="Times New Roman" w:cs="Times New Roman"/>
                <w:szCs w:val="24"/>
              </w:rPr>
              <w:t>5</w:t>
            </w:r>
          </w:p>
        </w:tc>
        <w:tc>
          <w:tcPr>
            <w:tcW w:w="5640" w:type="dxa"/>
            <w:tcBorders>
              <w:top w:val="nil"/>
              <w:left w:val="nil"/>
              <w:bottom w:val="single" w:sz="4" w:space="0" w:color="auto"/>
              <w:right w:val="single" w:sz="4" w:space="0" w:color="auto"/>
            </w:tcBorders>
            <w:shd w:val="clear" w:color="auto" w:fill="auto"/>
            <w:noWrap/>
            <w:vAlign w:val="bottom"/>
            <w:hideMark/>
          </w:tcPr>
          <w:p w:rsidR="002F65AC" w:rsidRPr="00A22050" w:rsidRDefault="002F65AC" w:rsidP="000D76D9">
            <w:pPr>
              <w:spacing w:after="0" w:line="240" w:lineRule="auto"/>
              <w:rPr>
                <w:rFonts w:eastAsia="Times New Roman" w:cs="Times New Roman"/>
                <w:szCs w:val="24"/>
              </w:rPr>
            </w:pPr>
            <w:r w:rsidRPr="00A22050">
              <w:rPr>
                <w:rFonts w:eastAsia="Times New Roman" w:cs="Times New Roman"/>
                <w:szCs w:val="24"/>
              </w:rPr>
              <w:t>Hệ số tăng thêm so với mức lương cơ bản (nếu có)</w:t>
            </w:r>
          </w:p>
        </w:tc>
        <w:tc>
          <w:tcPr>
            <w:tcW w:w="1856" w:type="dxa"/>
            <w:tcBorders>
              <w:top w:val="nil"/>
              <w:left w:val="nil"/>
              <w:bottom w:val="single" w:sz="4" w:space="0" w:color="auto"/>
              <w:right w:val="single" w:sz="4" w:space="0" w:color="auto"/>
            </w:tcBorders>
            <w:shd w:val="clear" w:color="auto" w:fill="auto"/>
            <w:noWrap/>
            <w:vAlign w:val="bottom"/>
            <w:hideMark/>
          </w:tcPr>
          <w:p w:rsidR="002F65AC" w:rsidRPr="00A22050" w:rsidRDefault="002F65AC" w:rsidP="000D76D9">
            <w:pPr>
              <w:spacing w:after="0" w:line="240" w:lineRule="auto"/>
              <w:jc w:val="center"/>
              <w:rPr>
                <w:rFonts w:eastAsia="Times New Roman" w:cs="Times New Roman"/>
                <w:szCs w:val="24"/>
              </w:rPr>
            </w:pPr>
            <w:r w:rsidRPr="00A22050">
              <w:rPr>
                <w:rFonts w:eastAsia="Times New Roman" w:cs="Times New Roman"/>
                <w:szCs w:val="24"/>
              </w:rPr>
              <w:t>-</w:t>
            </w:r>
          </w:p>
        </w:tc>
        <w:tc>
          <w:tcPr>
            <w:tcW w:w="1996" w:type="dxa"/>
            <w:tcBorders>
              <w:top w:val="nil"/>
              <w:left w:val="nil"/>
              <w:bottom w:val="single" w:sz="4" w:space="0" w:color="auto"/>
              <w:right w:val="single" w:sz="4" w:space="0" w:color="auto"/>
            </w:tcBorders>
            <w:shd w:val="clear" w:color="auto" w:fill="auto"/>
            <w:noWrap/>
            <w:hideMark/>
          </w:tcPr>
          <w:p w:rsidR="002F65AC" w:rsidRPr="005F202D" w:rsidRDefault="002F65AC" w:rsidP="002F65AC">
            <w:pPr>
              <w:jc w:val="right"/>
            </w:pPr>
            <w:r w:rsidRPr="005F202D">
              <w:t>0,04</w:t>
            </w:r>
          </w:p>
        </w:tc>
        <w:tc>
          <w:tcPr>
            <w:tcW w:w="2116" w:type="dxa"/>
            <w:tcBorders>
              <w:top w:val="nil"/>
              <w:left w:val="nil"/>
              <w:bottom w:val="single" w:sz="4" w:space="0" w:color="auto"/>
              <w:right w:val="single" w:sz="4" w:space="0" w:color="auto"/>
            </w:tcBorders>
            <w:shd w:val="clear" w:color="auto" w:fill="auto"/>
            <w:noWrap/>
            <w:hideMark/>
          </w:tcPr>
          <w:p w:rsidR="002F65AC" w:rsidRPr="005F202D" w:rsidRDefault="00C60026" w:rsidP="002F65AC">
            <w:pPr>
              <w:jc w:val="right"/>
            </w:pPr>
            <w:r>
              <w:t>0,0326</w:t>
            </w:r>
          </w:p>
        </w:tc>
      </w:tr>
      <w:tr w:rsidR="002F65AC" w:rsidRPr="00A22050" w:rsidTr="00F300B7">
        <w:trPr>
          <w:trHeight w:val="33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2F65AC" w:rsidRPr="00A22050" w:rsidRDefault="002F65AC" w:rsidP="000D76D9">
            <w:pPr>
              <w:spacing w:after="0" w:line="240" w:lineRule="auto"/>
              <w:jc w:val="center"/>
              <w:rPr>
                <w:rFonts w:eastAsia="Times New Roman" w:cs="Times New Roman"/>
                <w:szCs w:val="24"/>
              </w:rPr>
            </w:pPr>
            <w:r w:rsidRPr="00A22050">
              <w:rPr>
                <w:rFonts w:eastAsia="Times New Roman" w:cs="Times New Roman"/>
                <w:szCs w:val="24"/>
              </w:rPr>
              <w:t>6</w:t>
            </w:r>
          </w:p>
        </w:tc>
        <w:tc>
          <w:tcPr>
            <w:tcW w:w="5640" w:type="dxa"/>
            <w:tcBorders>
              <w:top w:val="nil"/>
              <w:left w:val="nil"/>
              <w:bottom w:val="single" w:sz="4" w:space="0" w:color="auto"/>
              <w:right w:val="single" w:sz="4" w:space="0" w:color="auto"/>
            </w:tcBorders>
            <w:shd w:val="clear" w:color="auto" w:fill="auto"/>
            <w:noWrap/>
            <w:vAlign w:val="bottom"/>
            <w:hideMark/>
          </w:tcPr>
          <w:p w:rsidR="002F65AC" w:rsidRPr="00A22050" w:rsidRDefault="002F65AC" w:rsidP="000D76D9">
            <w:pPr>
              <w:spacing w:after="0" w:line="240" w:lineRule="auto"/>
              <w:rPr>
                <w:rFonts w:eastAsia="Times New Roman" w:cs="Times New Roman"/>
                <w:szCs w:val="24"/>
              </w:rPr>
            </w:pPr>
            <w:r w:rsidRPr="00A22050">
              <w:rPr>
                <w:rFonts w:eastAsia="Times New Roman" w:cs="Times New Roman"/>
                <w:szCs w:val="24"/>
              </w:rPr>
              <w:t>Quỹ tiền lương</w:t>
            </w:r>
          </w:p>
        </w:tc>
        <w:tc>
          <w:tcPr>
            <w:tcW w:w="1856" w:type="dxa"/>
            <w:tcBorders>
              <w:top w:val="nil"/>
              <w:left w:val="nil"/>
              <w:bottom w:val="single" w:sz="4" w:space="0" w:color="auto"/>
              <w:right w:val="single" w:sz="4" w:space="0" w:color="auto"/>
            </w:tcBorders>
            <w:shd w:val="clear" w:color="auto" w:fill="auto"/>
            <w:noWrap/>
            <w:vAlign w:val="bottom"/>
            <w:hideMark/>
          </w:tcPr>
          <w:p w:rsidR="002F65AC" w:rsidRPr="00A22050" w:rsidRDefault="002F65AC" w:rsidP="000D76D9">
            <w:pPr>
              <w:spacing w:after="0" w:line="240" w:lineRule="auto"/>
              <w:jc w:val="center"/>
              <w:rPr>
                <w:rFonts w:eastAsia="Times New Roman" w:cs="Times New Roman"/>
                <w:szCs w:val="24"/>
              </w:rPr>
            </w:pPr>
            <w:r w:rsidRPr="00A22050">
              <w:rPr>
                <w:rFonts w:eastAsia="Times New Roman" w:cs="Times New Roman"/>
                <w:szCs w:val="24"/>
              </w:rPr>
              <w:t>Tr.đồng</w:t>
            </w:r>
          </w:p>
        </w:tc>
        <w:tc>
          <w:tcPr>
            <w:tcW w:w="1996" w:type="dxa"/>
            <w:tcBorders>
              <w:top w:val="nil"/>
              <w:left w:val="nil"/>
              <w:bottom w:val="single" w:sz="4" w:space="0" w:color="auto"/>
              <w:right w:val="single" w:sz="4" w:space="0" w:color="auto"/>
            </w:tcBorders>
            <w:shd w:val="clear" w:color="auto" w:fill="auto"/>
            <w:noWrap/>
            <w:hideMark/>
          </w:tcPr>
          <w:p w:rsidR="002F65AC" w:rsidRPr="005F202D" w:rsidRDefault="002F65AC" w:rsidP="002F65AC">
            <w:pPr>
              <w:jc w:val="right"/>
            </w:pPr>
            <w:r w:rsidRPr="005F202D">
              <w:t>1.335,36</w:t>
            </w:r>
          </w:p>
        </w:tc>
        <w:tc>
          <w:tcPr>
            <w:tcW w:w="2116" w:type="dxa"/>
            <w:tcBorders>
              <w:top w:val="nil"/>
              <w:left w:val="nil"/>
              <w:bottom w:val="single" w:sz="4" w:space="0" w:color="auto"/>
              <w:right w:val="single" w:sz="4" w:space="0" w:color="auto"/>
            </w:tcBorders>
            <w:shd w:val="clear" w:color="auto" w:fill="auto"/>
            <w:noWrap/>
            <w:hideMark/>
          </w:tcPr>
          <w:p w:rsidR="002F65AC" w:rsidRPr="005F202D" w:rsidRDefault="00C60026" w:rsidP="002F65AC">
            <w:pPr>
              <w:jc w:val="right"/>
            </w:pPr>
            <w:r w:rsidRPr="00C60026">
              <w:t>1.194,2</w:t>
            </w:r>
          </w:p>
        </w:tc>
      </w:tr>
      <w:tr w:rsidR="002F65AC" w:rsidRPr="00A22050" w:rsidTr="00F300B7">
        <w:trPr>
          <w:trHeight w:val="33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2F65AC" w:rsidRPr="00A22050" w:rsidRDefault="002F65AC" w:rsidP="000D76D9">
            <w:pPr>
              <w:spacing w:after="0" w:line="240" w:lineRule="auto"/>
              <w:jc w:val="center"/>
              <w:rPr>
                <w:rFonts w:eastAsia="Times New Roman" w:cs="Times New Roman"/>
                <w:szCs w:val="24"/>
              </w:rPr>
            </w:pPr>
            <w:r w:rsidRPr="00A22050">
              <w:rPr>
                <w:rFonts w:eastAsia="Times New Roman" w:cs="Times New Roman"/>
                <w:szCs w:val="24"/>
              </w:rPr>
              <w:t>7</w:t>
            </w:r>
          </w:p>
        </w:tc>
        <w:tc>
          <w:tcPr>
            <w:tcW w:w="5640" w:type="dxa"/>
            <w:tcBorders>
              <w:top w:val="nil"/>
              <w:left w:val="nil"/>
              <w:bottom w:val="single" w:sz="4" w:space="0" w:color="auto"/>
              <w:right w:val="single" w:sz="4" w:space="0" w:color="auto"/>
            </w:tcBorders>
            <w:shd w:val="clear" w:color="auto" w:fill="auto"/>
            <w:noWrap/>
            <w:vAlign w:val="bottom"/>
            <w:hideMark/>
          </w:tcPr>
          <w:p w:rsidR="002F65AC" w:rsidRPr="00A22050" w:rsidRDefault="002F65AC" w:rsidP="000D76D9">
            <w:pPr>
              <w:spacing w:after="0" w:line="240" w:lineRule="auto"/>
              <w:rPr>
                <w:rFonts w:eastAsia="Times New Roman" w:cs="Times New Roman"/>
                <w:szCs w:val="24"/>
              </w:rPr>
            </w:pPr>
            <w:r w:rsidRPr="00A22050">
              <w:rPr>
                <w:rFonts w:eastAsia="Times New Roman" w:cs="Times New Roman"/>
                <w:szCs w:val="24"/>
              </w:rPr>
              <w:t>Mức tiền lương bình quân</w:t>
            </w:r>
          </w:p>
        </w:tc>
        <w:tc>
          <w:tcPr>
            <w:tcW w:w="1856" w:type="dxa"/>
            <w:tcBorders>
              <w:top w:val="nil"/>
              <w:left w:val="nil"/>
              <w:bottom w:val="single" w:sz="4" w:space="0" w:color="auto"/>
              <w:right w:val="single" w:sz="4" w:space="0" w:color="auto"/>
            </w:tcBorders>
            <w:shd w:val="clear" w:color="auto" w:fill="auto"/>
            <w:noWrap/>
            <w:vAlign w:val="bottom"/>
            <w:hideMark/>
          </w:tcPr>
          <w:p w:rsidR="002F65AC" w:rsidRPr="00A22050" w:rsidRDefault="002F65AC" w:rsidP="000D76D9">
            <w:pPr>
              <w:spacing w:after="0" w:line="240" w:lineRule="auto"/>
              <w:jc w:val="center"/>
              <w:rPr>
                <w:rFonts w:eastAsia="Times New Roman" w:cs="Times New Roman"/>
                <w:szCs w:val="24"/>
              </w:rPr>
            </w:pPr>
            <w:r w:rsidRPr="00A22050">
              <w:rPr>
                <w:rFonts w:eastAsia="Times New Roman" w:cs="Times New Roman"/>
                <w:szCs w:val="24"/>
              </w:rPr>
              <w:t>Tr.đồng/th</w:t>
            </w:r>
          </w:p>
        </w:tc>
        <w:tc>
          <w:tcPr>
            <w:tcW w:w="1996" w:type="dxa"/>
            <w:tcBorders>
              <w:top w:val="nil"/>
              <w:left w:val="nil"/>
              <w:bottom w:val="single" w:sz="4" w:space="0" w:color="auto"/>
              <w:right w:val="single" w:sz="4" w:space="0" w:color="auto"/>
            </w:tcBorders>
            <w:shd w:val="clear" w:color="auto" w:fill="auto"/>
            <w:noWrap/>
            <w:hideMark/>
          </w:tcPr>
          <w:p w:rsidR="002F65AC" w:rsidRPr="005F202D" w:rsidRDefault="002F65AC" w:rsidP="002F65AC">
            <w:pPr>
              <w:jc w:val="right"/>
            </w:pPr>
            <w:r w:rsidRPr="005F202D">
              <w:t>22,26</w:t>
            </w:r>
          </w:p>
        </w:tc>
        <w:tc>
          <w:tcPr>
            <w:tcW w:w="2116" w:type="dxa"/>
            <w:tcBorders>
              <w:top w:val="nil"/>
              <w:left w:val="nil"/>
              <w:bottom w:val="single" w:sz="4" w:space="0" w:color="auto"/>
              <w:right w:val="single" w:sz="4" w:space="0" w:color="auto"/>
            </w:tcBorders>
            <w:shd w:val="clear" w:color="auto" w:fill="auto"/>
            <w:noWrap/>
            <w:hideMark/>
          </w:tcPr>
          <w:p w:rsidR="002F65AC" w:rsidRDefault="00C60026" w:rsidP="002F65AC">
            <w:pPr>
              <w:jc w:val="right"/>
            </w:pPr>
            <w:r w:rsidRPr="00C60026">
              <w:t>22,98</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II</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b/>
                <w:bCs/>
                <w:szCs w:val="24"/>
              </w:rPr>
            </w:pPr>
            <w:r w:rsidRPr="00A22050">
              <w:rPr>
                <w:rFonts w:eastAsia="Times New Roman" w:cs="Times New Roman"/>
                <w:b/>
                <w:bCs/>
                <w:szCs w:val="24"/>
              </w:rPr>
              <w:t xml:space="preserve">Thù lao của viên chức quản lý không chuyên trách </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 </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b/>
                <w:bCs/>
                <w:szCs w:val="24"/>
              </w:rPr>
            </w:pPr>
            <w:r w:rsidRPr="00A22050">
              <w:rPr>
                <w:rFonts w:eastAsia="Times New Roman" w:cs="Times New Roman"/>
                <w:b/>
                <w:bCs/>
                <w:szCs w:val="24"/>
              </w:rPr>
              <w:t> </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b/>
                <w:bCs/>
                <w:szCs w:val="24"/>
              </w:rPr>
            </w:pPr>
            <w:r w:rsidRPr="00A22050">
              <w:rPr>
                <w:rFonts w:eastAsia="Times New Roman" w:cs="Times New Roman"/>
                <w:b/>
                <w:bCs/>
                <w:szCs w:val="24"/>
              </w:rPr>
              <w:t> </w:t>
            </w:r>
          </w:p>
        </w:tc>
      </w:tr>
      <w:tr w:rsidR="000D76D9" w:rsidRPr="00A22050" w:rsidTr="000D76D9">
        <w:trPr>
          <w:trHeight w:val="66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1</w:t>
            </w:r>
          </w:p>
        </w:tc>
        <w:tc>
          <w:tcPr>
            <w:tcW w:w="5640"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Số người quản lý không chuyên trách (tính bình quân)</w:t>
            </w:r>
          </w:p>
        </w:tc>
        <w:tc>
          <w:tcPr>
            <w:tcW w:w="1856"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Người</w:t>
            </w:r>
          </w:p>
        </w:tc>
        <w:tc>
          <w:tcPr>
            <w:tcW w:w="1996" w:type="dxa"/>
            <w:tcBorders>
              <w:top w:val="nil"/>
              <w:left w:val="nil"/>
              <w:bottom w:val="single" w:sz="4" w:space="0" w:color="auto"/>
              <w:right w:val="single" w:sz="4" w:space="0" w:color="auto"/>
            </w:tcBorders>
            <w:shd w:val="clear" w:color="auto" w:fill="auto"/>
            <w:noWrap/>
            <w:vAlign w:val="center"/>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c>
          <w:tcPr>
            <w:tcW w:w="2116" w:type="dxa"/>
            <w:tcBorders>
              <w:top w:val="nil"/>
              <w:left w:val="nil"/>
              <w:bottom w:val="single" w:sz="4" w:space="0" w:color="auto"/>
              <w:right w:val="single" w:sz="4" w:space="0" w:color="auto"/>
            </w:tcBorders>
            <w:shd w:val="clear" w:color="auto" w:fill="auto"/>
            <w:noWrap/>
            <w:vAlign w:val="center"/>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2</w:t>
            </w:r>
          </w:p>
        </w:tc>
        <w:tc>
          <w:tcPr>
            <w:tcW w:w="5640"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Tỷ lệ thù lao bình quân so với tiền lương</w:t>
            </w:r>
          </w:p>
        </w:tc>
        <w:tc>
          <w:tcPr>
            <w:tcW w:w="1856"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3</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Quỹ thù lao</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Tr.đồng</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4</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Mức thù lao bình quân</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Tr.đồng/th</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III</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b/>
                <w:bCs/>
                <w:szCs w:val="24"/>
              </w:rPr>
            </w:pPr>
            <w:r w:rsidRPr="00A22050">
              <w:rPr>
                <w:rFonts w:eastAsia="Times New Roman" w:cs="Times New Roman"/>
                <w:b/>
                <w:bCs/>
                <w:szCs w:val="24"/>
              </w:rPr>
              <w:t>Tiền thưởng, thu nhập</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b/>
                <w:bCs/>
                <w:szCs w:val="24"/>
              </w:rPr>
            </w:pPr>
            <w:r w:rsidRPr="00A22050">
              <w:rPr>
                <w:rFonts w:eastAsia="Times New Roman" w:cs="Times New Roman"/>
                <w:b/>
                <w:bCs/>
                <w:szCs w:val="24"/>
              </w:rPr>
              <w:t> </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b/>
                <w:bCs/>
                <w:szCs w:val="24"/>
              </w:rPr>
            </w:pPr>
            <w:r w:rsidRPr="00A22050">
              <w:rPr>
                <w:rFonts w:eastAsia="Times New Roman" w:cs="Times New Roman"/>
                <w:b/>
                <w:bCs/>
                <w:szCs w:val="24"/>
              </w:rPr>
              <w:t> </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b/>
                <w:bCs/>
                <w:szCs w:val="24"/>
              </w:rPr>
            </w:pPr>
            <w:r w:rsidRPr="00A22050">
              <w:rPr>
                <w:rFonts w:eastAsia="Times New Roman" w:cs="Times New Roman"/>
                <w:b/>
                <w:bCs/>
                <w:szCs w:val="24"/>
              </w:rPr>
              <w:t> </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1</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Quỹ tiền thưởng</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Tr.đồng</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456480" w:rsidP="000D76D9">
            <w:pPr>
              <w:spacing w:after="0" w:line="240" w:lineRule="auto"/>
              <w:jc w:val="right"/>
              <w:rPr>
                <w:rFonts w:eastAsia="Times New Roman" w:cs="Times New Roman"/>
                <w:szCs w:val="24"/>
              </w:rPr>
            </w:pPr>
            <w:r w:rsidRPr="00456480">
              <w:rPr>
                <w:rFonts w:eastAsia="Times New Roman" w:cs="Times New Roman"/>
                <w:szCs w:val="24"/>
              </w:rPr>
              <w:t>111,28</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C60026" w:rsidP="000D76D9">
            <w:pPr>
              <w:spacing w:after="0" w:line="240" w:lineRule="auto"/>
              <w:jc w:val="right"/>
              <w:rPr>
                <w:rFonts w:eastAsia="Times New Roman" w:cs="Times New Roman"/>
                <w:szCs w:val="24"/>
              </w:rPr>
            </w:pPr>
            <w:r w:rsidRPr="00C60026">
              <w:rPr>
                <w:rFonts w:eastAsia="Times New Roman" w:cs="Times New Roman"/>
                <w:szCs w:val="24"/>
              </w:rPr>
              <w:t>99,52</w:t>
            </w:r>
          </w:p>
        </w:tc>
      </w:tr>
      <w:tr w:rsidR="000D76D9" w:rsidRPr="00A22050" w:rsidTr="000D76D9">
        <w:trPr>
          <w:trHeight w:val="33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2</w:t>
            </w:r>
          </w:p>
        </w:tc>
        <w:tc>
          <w:tcPr>
            <w:tcW w:w="5640"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Quỹ tiền thưởng an toàn (nếu có)</w:t>
            </w:r>
          </w:p>
        </w:tc>
        <w:tc>
          <w:tcPr>
            <w:tcW w:w="185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Tr.đồng</w:t>
            </w:r>
          </w:p>
        </w:tc>
        <w:tc>
          <w:tcPr>
            <w:tcW w:w="199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c>
          <w:tcPr>
            <w:tcW w:w="2116" w:type="dxa"/>
            <w:tcBorders>
              <w:top w:val="nil"/>
              <w:left w:val="nil"/>
              <w:bottom w:val="single" w:sz="4" w:space="0" w:color="auto"/>
              <w:right w:val="single" w:sz="4" w:space="0" w:color="auto"/>
            </w:tcBorders>
            <w:shd w:val="clear" w:color="auto" w:fill="auto"/>
            <w:noWrap/>
            <w:vAlign w:val="bottom"/>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0,0</w:t>
            </w:r>
          </w:p>
        </w:tc>
      </w:tr>
      <w:tr w:rsidR="00456480" w:rsidRPr="00A22050" w:rsidTr="00142EED">
        <w:trPr>
          <w:trHeight w:val="66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456480" w:rsidRPr="00A22050" w:rsidRDefault="00456480" w:rsidP="000D76D9">
            <w:pPr>
              <w:spacing w:after="0" w:line="240" w:lineRule="auto"/>
              <w:jc w:val="center"/>
              <w:rPr>
                <w:rFonts w:eastAsia="Times New Roman" w:cs="Times New Roman"/>
                <w:szCs w:val="24"/>
              </w:rPr>
            </w:pPr>
            <w:r w:rsidRPr="00A22050">
              <w:rPr>
                <w:rFonts w:eastAsia="Times New Roman" w:cs="Times New Roman"/>
                <w:szCs w:val="24"/>
              </w:rPr>
              <w:t>3</w:t>
            </w:r>
          </w:p>
        </w:tc>
        <w:tc>
          <w:tcPr>
            <w:tcW w:w="5640" w:type="dxa"/>
            <w:tcBorders>
              <w:top w:val="nil"/>
              <w:left w:val="nil"/>
              <w:bottom w:val="single" w:sz="4" w:space="0" w:color="auto"/>
              <w:right w:val="single" w:sz="4" w:space="0" w:color="auto"/>
            </w:tcBorders>
            <w:shd w:val="clear" w:color="auto" w:fill="auto"/>
            <w:vAlign w:val="center"/>
            <w:hideMark/>
          </w:tcPr>
          <w:p w:rsidR="00456480" w:rsidRPr="00A22050" w:rsidRDefault="00456480" w:rsidP="000D76D9">
            <w:pPr>
              <w:spacing w:after="0" w:line="240" w:lineRule="auto"/>
              <w:rPr>
                <w:rFonts w:eastAsia="Times New Roman" w:cs="Times New Roman"/>
                <w:szCs w:val="24"/>
              </w:rPr>
            </w:pPr>
            <w:r w:rsidRPr="00A22050">
              <w:rPr>
                <w:rFonts w:eastAsia="Times New Roman" w:cs="Times New Roman"/>
                <w:szCs w:val="24"/>
              </w:rPr>
              <w:t>Mức thu nhập bình quân của viên chức quản lý chuyên trách (2)</w:t>
            </w:r>
          </w:p>
        </w:tc>
        <w:tc>
          <w:tcPr>
            <w:tcW w:w="1856" w:type="dxa"/>
            <w:tcBorders>
              <w:top w:val="nil"/>
              <w:left w:val="nil"/>
              <w:bottom w:val="single" w:sz="4" w:space="0" w:color="auto"/>
              <w:right w:val="single" w:sz="4" w:space="0" w:color="auto"/>
            </w:tcBorders>
            <w:shd w:val="clear" w:color="auto" w:fill="auto"/>
            <w:vAlign w:val="center"/>
            <w:hideMark/>
          </w:tcPr>
          <w:p w:rsidR="00456480" w:rsidRPr="00A22050" w:rsidRDefault="00456480" w:rsidP="000D76D9">
            <w:pPr>
              <w:spacing w:after="0" w:line="240" w:lineRule="auto"/>
              <w:jc w:val="center"/>
              <w:rPr>
                <w:rFonts w:eastAsia="Times New Roman" w:cs="Times New Roman"/>
                <w:szCs w:val="24"/>
              </w:rPr>
            </w:pPr>
            <w:r w:rsidRPr="00A22050">
              <w:rPr>
                <w:rFonts w:eastAsia="Times New Roman" w:cs="Times New Roman"/>
                <w:szCs w:val="24"/>
              </w:rPr>
              <w:t>Tr.đồng/th</w:t>
            </w:r>
          </w:p>
        </w:tc>
        <w:tc>
          <w:tcPr>
            <w:tcW w:w="1996" w:type="dxa"/>
            <w:tcBorders>
              <w:top w:val="nil"/>
              <w:left w:val="nil"/>
              <w:bottom w:val="single" w:sz="4" w:space="0" w:color="auto"/>
              <w:right w:val="single" w:sz="4" w:space="0" w:color="auto"/>
            </w:tcBorders>
            <w:shd w:val="clear" w:color="auto" w:fill="auto"/>
            <w:hideMark/>
          </w:tcPr>
          <w:p w:rsidR="00456480" w:rsidRPr="00193144" w:rsidRDefault="00456480" w:rsidP="00456480">
            <w:pPr>
              <w:jc w:val="right"/>
            </w:pPr>
            <w:r w:rsidRPr="00193144">
              <w:t>24,11</w:t>
            </w:r>
          </w:p>
        </w:tc>
        <w:tc>
          <w:tcPr>
            <w:tcW w:w="2116" w:type="dxa"/>
            <w:tcBorders>
              <w:top w:val="nil"/>
              <w:left w:val="nil"/>
              <w:bottom w:val="single" w:sz="4" w:space="0" w:color="auto"/>
              <w:right w:val="single" w:sz="4" w:space="0" w:color="auto"/>
            </w:tcBorders>
            <w:shd w:val="clear" w:color="auto" w:fill="auto"/>
            <w:hideMark/>
          </w:tcPr>
          <w:p w:rsidR="00456480" w:rsidRDefault="00C60026" w:rsidP="00456480">
            <w:pPr>
              <w:jc w:val="right"/>
            </w:pPr>
            <w:r w:rsidRPr="00C60026">
              <w:t>20,68</w:t>
            </w:r>
          </w:p>
        </w:tc>
      </w:tr>
      <w:tr w:rsidR="000D76D9" w:rsidRPr="00A22050" w:rsidTr="000D76D9">
        <w:trPr>
          <w:trHeight w:val="84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4</w:t>
            </w:r>
          </w:p>
        </w:tc>
        <w:tc>
          <w:tcPr>
            <w:tcW w:w="5640"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rPr>
                <w:rFonts w:eastAsia="Times New Roman" w:cs="Times New Roman"/>
                <w:szCs w:val="24"/>
              </w:rPr>
            </w:pPr>
            <w:r w:rsidRPr="00A22050">
              <w:rPr>
                <w:rFonts w:eastAsia="Times New Roman" w:cs="Times New Roman"/>
                <w:szCs w:val="24"/>
              </w:rPr>
              <w:t>Mức thu nhập bình quân của viên chức quản lý không chuyên trách (3)</w:t>
            </w:r>
          </w:p>
        </w:tc>
        <w:tc>
          <w:tcPr>
            <w:tcW w:w="1856"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center"/>
              <w:rPr>
                <w:rFonts w:eastAsia="Times New Roman" w:cs="Times New Roman"/>
                <w:szCs w:val="24"/>
              </w:rPr>
            </w:pPr>
            <w:r w:rsidRPr="00A22050">
              <w:rPr>
                <w:rFonts w:eastAsia="Times New Roman" w:cs="Times New Roman"/>
                <w:szCs w:val="24"/>
              </w:rPr>
              <w:t>Tr.đồng</w:t>
            </w:r>
          </w:p>
        </w:tc>
        <w:tc>
          <w:tcPr>
            <w:tcW w:w="1996"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 </w:t>
            </w:r>
          </w:p>
        </w:tc>
        <w:tc>
          <w:tcPr>
            <w:tcW w:w="2116" w:type="dxa"/>
            <w:tcBorders>
              <w:top w:val="nil"/>
              <w:left w:val="nil"/>
              <w:bottom w:val="single" w:sz="4" w:space="0" w:color="auto"/>
              <w:right w:val="single" w:sz="4" w:space="0" w:color="auto"/>
            </w:tcBorders>
            <w:shd w:val="clear" w:color="auto" w:fill="auto"/>
            <w:vAlign w:val="center"/>
            <w:hideMark/>
          </w:tcPr>
          <w:p w:rsidR="000D76D9" w:rsidRPr="00A22050" w:rsidRDefault="000D76D9" w:rsidP="000D76D9">
            <w:pPr>
              <w:spacing w:after="0" w:line="240" w:lineRule="auto"/>
              <w:jc w:val="right"/>
              <w:rPr>
                <w:rFonts w:eastAsia="Times New Roman" w:cs="Times New Roman"/>
                <w:szCs w:val="24"/>
              </w:rPr>
            </w:pPr>
            <w:r w:rsidRPr="00A22050">
              <w:rPr>
                <w:rFonts w:eastAsia="Times New Roman" w:cs="Times New Roman"/>
                <w:szCs w:val="24"/>
              </w:rPr>
              <w:t> </w:t>
            </w:r>
          </w:p>
        </w:tc>
      </w:tr>
    </w:tbl>
    <w:p w:rsidR="00E82177" w:rsidRDefault="00E82177" w:rsidP="00713B81">
      <w:pPr>
        <w:shd w:val="clear" w:color="auto" w:fill="FFFFFF"/>
        <w:spacing w:before="120" w:after="0" w:line="234" w:lineRule="atLeast"/>
        <w:rPr>
          <w:rFonts w:eastAsia="Times New Roman" w:cs="Times New Roman"/>
          <w:b/>
          <w:bCs/>
          <w:color w:val="000000"/>
          <w:sz w:val="20"/>
          <w:szCs w:val="20"/>
        </w:rPr>
      </w:pPr>
    </w:p>
    <w:p w:rsidR="00713B81" w:rsidRPr="00A22050" w:rsidRDefault="00713B81" w:rsidP="00713B81">
      <w:pPr>
        <w:shd w:val="clear" w:color="auto" w:fill="FFFFFF"/>
        <w:spacing w:before="120" w:after="0" w:line="234" w:lineRule="atLeast"/>
        <w:rPr>
          <w:rFonts w:eastAsia="Times New Roman" w:cs="Times New Roman"/>
          <w:color w:val="000000"/>
          <w:szCs w:val="24"/>
        </w:rPr>
      </w:pPr>
      <w:r w:rsidRPr="00A22050">
        <w:rPr>
          <w:rFonts w:eastAsia="Times New Roman" w:cs="Times New Roman"/>
          <w:b/>
          <w:bCs/>
          <w:color w:val="000000"/>
          <w:sz w:val="20"/>
          <w:szCs w:val="20"/>
          <w:lang w:val="vi-VN"/>
        </w:rPr>
        <w:lastRenderedPageBreak/>
        <w:t>II. CÁC QUYẾT ĐỊNH CỦA CƠ QUAN ĐẠI DIỆN CHỦ SỞ HỮU NHÀ NƯỚC ĐỐI VỚI DOANH NGHIỆP</w:t>
      </w:r>
    </w:p>
    <w:p w:rsidR="00713B81" w:rsidRPr="00A22050" w:rsidRDefault="00713B81" w:rsidP="00713B81">
      <w:pPr>
        <w:shd w:val="clear" w:color="auto" w:fill="FFFFFF"/>
        <w:spacing w:before="120" w:after="0" w:line="234" w:lineRule="atLeast"/>
        <w:jc w:val="center"/>
        <w:rPr>
          <w:rFonts w:eastAsia="Times New Roman" w:cs="Times New Roman"/>
          <w:color w:val="000000"/>
          <w:szCs w:val="24"/>
        </w:rPr>
      </w:pPr>
      <w:r w:rsidRPr="00A22050">
        <w:rPr>
          <w:rFonts w:eastAsia="Times New Roman" w:cs="Times New Roman"/>
          <w:b/>
          <w:bCs/>
          <w:color w:val="000000"/>
          <w:sz w:val="20"/>
          <w:szCs w:val="20"/>
          <w:lang w:val="vi-VN"/>
        </w:rPr>
        <w:t>BIỂU SỐ 2</w:t>
      </w:r>
    </w:p>
    <w:p w:rsidR="00713B81" w:rsidRPr="00A22050" w:rsidRDefault="00713B81" w:rsidP="00713B81">
      <w:pPr>
        <w:shd w:val="clear" w:color="auto" w:fill="FFFFFF"/>
        <w:spacing w:before="120" w:after="0" w:line="234" w:lineRule="atLeast"/>
        <w:jc w:val="center"/>
        <w:rPr>
          <w:rFonts w:eastAsia="Times New Roman" w:cs="Times New Roman"/>
          <w:color w:val="000000"/>
          <w:szCs w:val="24"/>
        </w:rPr>
      </w:pPr>
      <w:r w:rsidRPr="00A22050">
        <w:rPr>
          <w:rFonts w:eastAsia="Times New Roman" w:cs="Times New Roman"/>
          <w:b/>
          <w:bCs/>
          <w:color w:val="000000"/>
          <w:sz w:val="20"/>
          <w:szCs w:val="20"/>
          <w:lang w:val="vi-VN"/>
        </w:rPr>
        <w:t>CÁC QUYẾT ĐỊNH CỦA CƠ QUAN ĐẠI DIỆN CHỦ SỞ HỮU NHÀ NƯỚC ĐỐI VỚI DOANH NGHIỆP</w:t>
      </w:r>
      <w:r w:rsidRPr="00A22050">
        <w:rPr>
          <w:rFonts w:eastAsia="Times New Roman" w:cs="Times New Roman"/>
          <w:b/>
          <w:bCs/>
          <w:color w:val="000000"/>
          <w:sz w:val="20"/>
          <w:szCs w:val="20"/>
          <w:lang w:val="vi-VN"/>
        </w:rPr>
        <w:br/>
      </w:r>
      <w:r w:rsidRPr="00A22050">
        <w:rPr>
          <w:rFonts w:eastAsia="Times New Roman" w:cs="Times New Roman"/>
          <w:i/>
          <w:iCs/>
          <w:color w:val="000000"/>
          <w:sz w:val="20"/>
          <w:szCs w:val="20"/>
          <w:lang w:val="vi-VN"/>
        </w:rPr>
        <w:t>(Tóm tắt các quyết định quan trọng, có tác động đến hoạt động sản xuất kinh doanh và đầu tư của doanh nghiệp)</w:t>
      </w:r>
    </w:p>
    <w:tbl>
      <w:tblPr>
        <w:tblW w:w="13232" w:type="dxa"/>
        <w:tblCellSpacing w:w="0" w:type="dxa"/>
        <w:tblCellMar>
          <w:left w:w="0" w:type="dxa"/>
          <w:right w:w="0" w:type="dxa"/>
        </w:tblCellMar>
        <w:tblLook w:val="04A0" w:firstRow="1" w:lastRow="0" w:firstColumn="1" w:lastColumn="0" w:noHBand="0" w:noVBand="1"/>
      </w:tblPr>
      <w:tblGrid>
        <w:gridCol w:w="538"/>
        <w:gridCol w:w="3723"/>
        <w:gridCol w:w="2128"/>
        <w:gridCol w:w="6843"/>
      </w:tblGrid>
      <w:tr w:rsidR="00713B81" w:rsidRPr="00DB239A" w:rsidTr="00850C02">
        <w:trPr>
          <w:tblCellSpacing w:w="0" w:type="dxa"/>
        </w:trPr>
        <w:tc>
          <w:tcPr>
            <w:tcW w:w="53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DB239A" w:rsidRDefault="00713B81" w:rsidP="0003313D">
            <w:pPr>
              <w:spacing w:before="120" w:after="0" w:line="234" w:lineRule="atLeast"/>
              <w:jc w:val="center"/>
              <w:rPr>
                <w:rFonts w:eastAsia="Times New Roman" w:cs="Times New Roman"/>
                <w:sz w:val="20"/>
                <w:szCs w:val="20"/>
              </w:rPr>
            </w:pPr>
            <w:r w:rsidRPr="00DB239A">
              <w:rPr>
                <w:rFonts w:eastAsia="Times New Roman" w:cs="Times New Roman"/>
                <w:b/>
                <w:bCs/>
                <w:sz w:val="20"/>
                <w:szCs w:val="20"/>
                <w:lang w:val="vi-VN"/>
              </w:rPr>
              <w:t>TT</w:t>
            </w:r>
          </w:p>
        </w:tc>
        <w:tc>
          <w:tcPr>
            <w:tcW w:w="3723"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DB239A" w:rsidRDefault="00713B81" w:rsidP="0003313D">
            <w:pPr>
              <w:spacing w:before="120" w:after="0" w:line="234" w:lineRule="atLeast"/>
              <w:jc w:val="center"/>
              <w:rPr>
                <w:rFonts w:eastAsia="Times New Roman" w:cs="Times New Roman"/>
                <w:sz w:val="20"/>
                <w:szCs w:val="20"/>
              </w:rPr>
            </w:pPr>
            <w:r w:rsidRPr="00DB239A">
              <w:rPr>
                <w:rFonts w:eastAsia="Times New Roman" w:cs="Times New Roman"/>
                <w:b/>
                <w:bCs/>
                <w:sz w:val="20"/>
                <w:szCs w:val="20"/>
                <w:lang w:val="vi-VN"/>
              </w:rPr>
              <w:t>Số văn bản</w:t>
            </w:r>
          </w:p>
        </w:tc>
        <w:tc>
          <w:tcPr>
            <w:tcW w:w="212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DB239A" w:rsidRDefault="00713B81" w:rsidP="0003313D">
            <w:pPr>
              <w:spacing w:before="120" w:after="0" w:line="234" w:lineRule="atLeast"/>
              <w:jc w:val="center"/>
              <w:rPr>
                <w:rFonts w:eastAsia="Times New Roman" w:cs="Times New Roman"/>
                <w:sz w:val="20"/>
                <w:szCs w:val="20"/>
              </w:rPr>
            </w:pPr>
            <w:r w:rsidRPr="00DB239A">
              <w:rPr>
                <w:rFonts w:eastAsia="Times New Roman" w:cs="Times New Roman"/>
                <w:b/>
                <w:bCs/>
                <w:sz w:val="20"/>
                <w:szCs w:val="20"/>
                <w:lang w:val="vi-VN"/>
              </w:rPr>
              <w:t>Ngày</w:t>
            </w:r>
          </w:p>
        </w:tc>
        <w:tc>
          <w:tcPr>
            <w:tcW w:w="6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3B81" w:rsidRPr="00DB239A" w:rsidRDefault="00713B81" w:rsidP="0003313D">
            <w:pPr>
              <w:spacing w:before="120" w:after="0" w:line="234" w:lineRule="atLeast"/>
              <w:jc w:val="center"/>
              <w:rPr>
                <w:rFonts w:eastAsia="Times New Roman" w:cs="Times New Roman"/>
                <w:sz w:val="20"/>
                <w:szCs w:val="20"/>
              </w:rPr>
            </w:pPr>
            <w:r w:rsidRPr="00DB239A">
              <w:rPr>
                <w:rFonts w:eastAsia="Times New Roman" w:cs="Times New Roman"/>
                <w:b/>
                <w:bCs/>
                <w:sz w:val="20"/>
                <w:szCs w:val="20"/>
                <w:lang w:val="vi-VN"/>
              </w:rPr>
              <w:t>Nội dung (nêu tóm tắt nội dung chính của văn bản)</w:t>
            </w:r>
          </w:p>
        </w:tc>
      </w:tr>
      <w:tr w:rsidR="00F03823" w:rsidRPr="00DB239A" w:rsidTr="001339C0">
        <w:trPr>
          <w:trHeight w:val="830"/>
          <w:tblCellSpacing w:w="0" w:type="dxa"/>
        </w:trPr>
        <w:tc>
          <w:tcPr>
            <w:tcW w:w="53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03823" w:rsidRPr="00DB239A" w:rsidRDefault="00F03823" w:rsidP="002B2E13">
            <w:pPr>
              <w:spacing w:before="120" w:after="0" w:line="234" w:lineRule="atLeas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01</w:t>
            </w:r>
          </w:p>
        </w:tc>
        <w:tc>
          <w:tcPr>
            <w:tcW w:w="3723"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03823" w:rsidRPr="00DB239A" w:rsidRDefault="00F03823" w:rsidP="002B2E13">
            <w:pPr>
              <w:spacing w:before="120" w:after="0" w:line="234" w:lineRule="atLeas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Quyết định số 398/QĐ-UBND</w:t>
            </w:r>
          </w:p>
        </w:tc>
        <w:tc>
          <w:tcPr>
            <w:tcW w:w="212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F03823" w:rsidRPr="00DB239A" w:rsidRDefault="00F03823" w:rsidP="005776B8">
            <w:pPr>
              <w:spacing w:before="120" w:after="0" w:line="234" w:lineRule="atLeast"/>
              <w:jc w:val="righ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14/04/2016</w:t>
            </w:r>
          </w:p>
        </w:tc>
        <w:tc>
          <w:tcPr>
            <w:tcW w:w="6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F03823" w:rsidRPr="00DB239A" w:rsidRDefault="00F03823" w:rsidP="002B2E13">
            <w:pPr>
              <w:shd w:val="clear" w:color="auto" w:fill="FFFFFF"/>
              <w:spacing w:after="0" w:line="264" w:lineRule="auto"/>
              <w:rPr>
                <w:rFonts w:cs="Times New Roman"/>
                <w:sz w:val="20"/>
                <w:szCs w:val="20"/>
              </w:rPr>
            </w:pPr>
            <w:r w:rsidRPr="00DB239A">
              <w:rPr>
                <w:rFonts w:eastAsia="Times New Roman" w:cs="Times New Roman"/>
                <w:sz w:val="20"/>
                <w:szCs w:val="20"/>
                <w:lang w:val="vi-VN"/>
              </w:rPr>
              <w:t> </w:t>
            </w:r>
            <w:r w:rsidRPr="00DB239A">
              <w:rPr>
                <w:rFonts w:cs="Times New Roman"/>
                <w:sz w:val="20"/>
                <w:szCs w:val="20"/>
              </w:rPr>
              <w:t>Về việc phê duyệt chiến lược phát triển giai đoạn 2015-2025; kế hoạch sản xuất kinh doanh và Kế hoạch đầu tư phát triển 5 năm 2016-2020 của Công ty TNHH MTV lâm nghiệp Kon Rẫy.</w:t>
            </w:r>
          </w:p>
          <w:p w:rsidR="00F03823" w:rsidRPr="00DB239A" w:rsidRDefault="00F03823" w:rsidP="002B2E13">
            <w:pPr>
              <w:spacing w:before="120" w:after="0" w:line="234" w:lineRule="atLeast"/>
              <w:rPr>
                <w:rFonts w:eastAsia="Times New Roman" w:cs="Times New Roman"/>
                <w:sz w:val="20"/>
                <w:szCs w:val="20"/>
              </w:rPr>
            </w:pPr>
          </w:p>
        </w:tc>
      </w:tr>
      <w:tr w:rsidR="00F03823" w:rsidRPr="00DB239A" w:rsidTr="00850C02">
        <w:trPr>
          <w:tblCellSpacing w:w="0" w:type="dxa"/>
        </w:trPr>
        <w:tc>
          <w:tcPr>
            <w:tcW w:w="538"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03823" w:rsidRPr="00DB239A" w:rsidRDefault="00F03823" w:rsidP="002B2E13">
            <w:pPr>
              <w:spacing w:before="120" w:after="0" w:line="234" w:lineRule="atLeas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02</w:t>
            </w:r>
          </w:p>
        </w:tc>
        <w:tc>
          <w:tcPr>
            <w:tcW w:w="3723"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03823" w:rsidRPr="00DB239A" w:rsidRDefault="00F03823" w:rsidP="002B2E13">
            <w:pPr>
              <w:spacing w:before="120" w:after="0" w:line="234" w:lineRule="atLeas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 xml:space="preserve">Quyết định số 1387/QĐ-UBND </w:t>
            </w:r>
          </w:p>
        </w:tc>
        <w:tc>
          <w:tcPr>
            <w:tcW w:w="2128"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03823" w:rsidRPr="00DB239A" w:rsidRDefault="00F03823" w:rsidP="005776B8">
            <w:pPr>
              <w:spacing w:before="120" w:after="0" w:line="234" w:lineRule="atLeast"/>
              <w:jc w:val="righ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14/11/2016</w:t>
            </w:r>
          </w:p>
        </w:tc>
        <w:tc>
          <w:tcPr>
            <w:tcW w:w="6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F03823" w:rsidRPr="00DB239A" w:rsidRDefault="00F03823" w:rsidP="002B2E13">
            <w:pPr>
              <w:spacing w:before="120" w:after="0" w:line="234" w:lineRule="atLeas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Về việc phê duyệt Điều lệ tổ chức và hoạt động của Công ty TNHH MTV lâm nghiệp Kon Rẫy</w:t>
            </w:r>
          </w:p>
        </w:tc>
      </w:tr>
      <w:tr w:rsidR="00476FD3" w:rsidRPr="00DB239A" w:rsidTr="00850C02">
        <w:trPr>
          <w:tblCellSpacing w:w="0" w:type="dxa"/>
        </w:trPr>
        <w:tc>
          <w:tcPr>
            <w:tcW w:w="53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476FD3" w:rsidRPr="00DB239A" w:rsidRDefault="00476FD3" w:rsidP="002B2E13">
            <w:pPr>
              <w:spacing w:before="120" w:after="0" w:line="234" w:lineRule="atLeast"/>
              <w:rPr>
                <w:rFonts w:eastAsia="Times New Roman" w:cs="Times New Roman"/>
                <w:sz w:val="20"/>
                <w:szCs w:val="20"/>
              </w:rPr>
            </w:pPr>
            <w:r w:rsidRPr="00DB239A">
              <w:rPr>
                <w:rFonts w:eastAsia="Times New Roman" w:cs="Times New Roman"/>
                <w:sz w:val="20"/>
                <w:szCs w:val="20"/>
                <w:lang w:val="vi-VN"/>
              </w:rPr>
              <w:t> </w:t>
            </w:r>
            <w:r w:rsidR="00F03823" w:rsidRPr="00DB239A">
              <w:rPr>
                <w:rFonts w:eastAsia="Times New Roman" w:cs="Times New Roman"/>
                <w:sz w:val="20"/>
                <w:szCs w:val="20"/>
              </w:rPr>
              <w:t>03</w:t>
            </w:r>
          </w:p>
        </w:tc>
        <w:tc>
          <w:tcPr>
            <w:tcW w:w="3723"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476FD3" w:rsidRPr="00DB239A" w:rsidRDefault="00476FD3" w:rsidP="00476FD3">
            <w:pPr>
              <w:spacing w:before="120" w:after="0" w:line="234" w:lineRule="atLeas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 xml:space="preserve">Quyết định số 201/QĐ-UBND </w:t>
            </w:r>
          </w:p>
        </w:tc>
        <w:tc>
          <w:tcPr>
            <w:tcW w:w="212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476FD3" w:rsidRPr="00DB239A" w:rsidRDefault="00476FD3" w:rsidP="005776B8">
            <w:pPr>
              <w:spacing w:before="120" w:after="0" w:line="234" w:lineRule="atLeast"/>
              <w:jc w:val="righ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20/3/2017</w:t>
            </w:r>
          </w:p>
        </w:tc>
        <w:tc>
          <w:tcPr>
            <w:tcW w:w="6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476FD3" w:rsidRPr="00DB239A" w:rsidRDefault="00476FD3" w:rsidP="00476FD3">
            <w:pPr>
              <w:spacing w:before="120" w:after="0" w:line="234" w:lineRule="atLeast"/>
              <w:rPr>
                <w:rFonts w:eastAsia="Times New Roman" w:cs="Times New Roman"/>
                <w:sz w:val="20"/>
                <w:szCs w:val="20"/>
              </w:rPr>
            </w:pPr>
            <w:r w:rsidRPr="00DB239A">
              <w:rPr>
                <w:rFonts w:eastAsia="Times New Roman" w:cs="Times New Roman"/>
                <w:sz w:val="20"/>
                <w:szCs w:val="20"/>
                <w:lang w:val="vi-VN"/>
              </w:rPr>
              <w:t> </w:t>
            </w:r>
            <w:r w:rsidRPr="00DB239A">
              <w:rPr>
                <w:rFonts w:eastAsia="Times New Roman" w:cs="Times New Roman"/>
                <w:sz w:val="20"/>
                <w:szCs w:val="20"/>
              </w:rPr>
              <w:t>Về việc ban hành quy chế quản lý tài chính của Công ty TNHH MTV lâm nghiệp Kon Rẫy</w:t>
            </w:r>
          </w:p>
        </w:tc>
      </w:tr>
      <w:tr w:rsidR="003A5D2F" w:rsidRPr="00DB239A" w:rsidTr="00850C02">
        <w:trPr>
          <w:tblCellSpacing w:w="0" w:type="dxa"/>
        </w:trPr>
        <w:tc>
          <w:tcPr>
            <w:tcW w:w="538"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3A5D2F" w:rsidRPr="00DB239A" w:rsidRDefault="003A5D2F" w:rsidP="005878B5">
            <w:pPr>
              <w:spacing w:before="120" w:after="0" w:line="234" w:lineRule="atLeast"/>
              <w:rPr>
                <w:rFonts w:eastAsia="Times New Roman" w:cs="Times New Roman"/>
                <w:sz w:val="20"/>
                <w:szCs w:val="20"/>
              </w:rPr>
            </w:pPr>
            <w:r w:rsidRPr="00DB239A">
              <w:rPr>
                <w:rFonts w:eastAsia="Times New Roman" w:cs="Times New Roman"/>
                <w:sz w:val="20"/>
                <w:szCs w:val="20"/>
              </w:rPr>
              <w:t>0</w:t>
            </w:r>
            <w:r>
              <w:rPr>
                <w:rFonts w:eastAsia="Times New Roman" w:cs="Times New Roman"/>
                <w:sz w:val="20"/>
                <w:szCs w:val="20"/>
              </w:rPr>
              <w:t>4</w:t>
            </w:r>
          </w:p>
        </w:tc>
        <w:tc>
          <w:tcPr>
            <w:tcW w:w="3723"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3A5D2F" w:rsidRPr="00DB239A" w:rsidRDefault="003A5D2F" w:rsidP="005878B5">
            <w:pPr>
              <w:spacing w:before="120" w:after="0" w:line="234" w:lineRule="atLeast"/>
              <w:rPr>
                <w:rFonts w:eastAsia="Times New Roman" w:cs="Times New Roman"/>
                <w:sz w:val="20"/>
                <w:szCs w:val="20"/>
              </w:rPr>
            </w:pPr>
            <w:r w:rsidRPr="00DB239A">
              <w:rPr>
                <w:rFonts w:eastAsia="Times New Roman" w:cs="Times New Roman"/>
                <w:sz w:val="20"/>
                <w:szCs w:val="20"/>
              </w:rPr>
              <w:t xml:space="preserve">Văn bản số </w:t>
            </w:r>
            <w:r>
              <w:rPr>
                <w:rFonts w:eastAsia="Times New Roman" w:cs="Times New Roman"/>
                <w:sz w:val="20"/>
                <w:szCs w:val="20"/>
              </w:rPr>
              <w:t>1080</w:t>
            </w:r>
            <w:r w:rsidRPr="00DB239A">
              <w:rPr>
                <w:rFonts w:eastAsia="Times New Roman" w:cs="Times New Roman"/>
                <w:sz w:val="20"/>
                <w:szCs w:val="20"/>
              </w:rPr>
              <w:t xml:space="preserve">/UBND-KT </w:t>
            </w:r>
          </w:p>
        </w:tc>
        <w:tc>
          <w:tcPr>
            <w:tcW w:w="2128"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3A5D2F" w:rsidRPr="00DB239A" w:rsidRDefault="003A5D2F" w:rsidP="005878B5">
            <w:pPr>
              <w:spacing w:before="120" w:after="0" w:line="234" w:lineRule="atLeast"/>
              <w:jc w:val="right"/>
              <w:rPr>
                <w:rFonts w:eastAsia="Times New Roman" w:cs="Times New Roman"/>
                <w:sz w:val="20"/>
                <w:szCs w:val="20"/>
              </w:rPr>
            </w:pPr>
            <w:r>
              <w:rPr>
                <w:rFonts w:eastAsia="Times New Roman" w:cs="Times New Roman"/>
                <w:sz w:val="20"/>
                <w:szCs w:val="20"/>
              </w:rPr>
              <w:t>04</w:t>
            </w:r>
            <w:r w:rsidRPr="00DB239A">
              <w:rPr>
                <w:rFonts w:eastAsia="Times New Roman" w:cs="Times New Roman"/>
                <w:sz w:val="20"/>
                <w:szCs w:val="20"/>
              </w:rPr>
              <w:t>/5/201</w:t>
            </w:r>
            <w:r>
              <w:rPr>
                <w:rFonts w:eastAsia="Times New Roman" w:cs="Times New Roman"/>
                <w:sz w:val="20"/>
                <w:szCs w:val="20"/>
              </w:rPr>
              <w:t>8</w:t>
            </w:r>
          </w:p>
        </w:tc>
        <w:tc>
          <w:tcPr>
            <w:tcW w:w="6843"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3A5D2F" w:rsidRPr="00DB239A" w:rsidRDefault="003A5D2F" w:rsidP="005878B5">
            <w:pPr>
              <w:spacing w:before="120" w:after="0" w:line="234" w:lineRule="atLeast"/>
              <w:rPr>
                <w:rFonts w:eastAsia="Times New Roman" w:cs="Times New Roman"/>
                <w:sz w:val="20"/>
                <w:szCs w:val="20"/>
              </w:rPr>
            </w:pPr>
            <w:r w:rsidRPr="00DB239A">
              <w:rPr>
                <w:rFonts w:eastAsia="Times New Roman" w:cs="Times New Roman"/>
                <w:sz w:val="20"/>
                <w:szCs w:val="20"/>
              </w:rPr>
              <w:t>Về việc giao chỉ tiêu đánh giá hiệu quả hoạt động doanh nghiệp năm 201</w:t>
            </w:r>
            <w:r>
              <w:rPr>
                <w:rFonts w:eastAsia="Times New Roman" w:cs="Times New Roman"/>
                <w:sz w:val="20"/>
                <w:szCs w:val="20"/>
              </w:rPr>
              <w:t>8</w:t>
            </w:r>
          </w:p>
        </w:tc>
      </w:tr>
      <w:tr w:rsidR="001339C0" w:rsidRPr="00DB239A" w:rsidTr="00642255">
        <w:trPr>
          <w:tblCellSpacing w:w="0" w:type="dxa"/>
        </w:trPr>
        <w:tc>
          <w:tcPr>
            <w:tcW w:w="53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tcPr>
          <w:p w:rsidR="001339C0" w:rsidRPr="00DB239A" w:rsidRDefault="001339C0" w:rsidP="005878B5">
            <w:pPr>
              <w:spacing w:before="120" w:after="0" w:line="234" w:lineRule="atLeast"/>
              <w:rPr>
                <w:rFonts w:eastAsia="Times New Roman" w:cs="Times New Roman"/>
                <w:sz w:val="20"/>
                <w:szCs w:val="20"/>
              </w:rPr>
            </w:pPr>
            <w:r>
              <w:rPr>
                <w:rFonts w:eastAsia="Times New Roman" w:cs="Times New Roman"/>
                <w:sz w:val="20"/>
                <w:szCs w:val="20"/>
              </w:rPr>
              <w:t>05</w:t>
            </w:r>
          </w:p>
        </w:tc>
        <w:tc>
          <w:tcPr>
            <w:tcW w:w="3723"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tcPr>
          <w:p w:rsidR="001339C0" w:rsidRPr="003A5D2F" w:rsidRDefault="001339C0" w:rsidP="005878B5">
            <w:pPr>
              <w:spacing w:before="120" w:after="0" w:line="234" w:lineRule="atLeast"/>
              <w:rPr>
                <w:rFonts w:eastAsia="Times New Roman" w:cs="Times New Roman"/>
                <w:sz w:val="20"/>
                <w:szCs w:val="20"/>
              </w:rPr>
            </w:pPr>
            <w:r>
              <w:rPr>
                <w:sz w:val="20"/>
                <w:szCs w:val="20"/>
              </w:rPr>
              <w:t>Q</w:t>
            </w:r>
            <w:r w:rsidRPr="003A5D2F">
              <w:rPr>
                <w:sz w:val="20"/>
                <w:szCs w:val="20"/>
              </w:rPr>
              <w:t xml:space="preserve">uyết định số 573/QĐ-UBND </w:t>
            </w:r>
          </w:p>
        </w:tc>
        <w:tc>
          <w:tcPr>
            <w:tcW w:w="212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tcPr>
          <w:p w:rsidR="001339C0" w:rsidRPr="003A5D2F" w:rsidRDefault="001339C0" w:rsidP="005878B5">
            <w:pPr>
              <w:spacing w:before="120" w:after="0" w:line="234" w:lineRule="atLeast"/>
              <w:jc w:val="right"/>
              <w:rPr>
                <w:rFonts w:eastAsia="Times New Roman" w:cs="Times New Roman"/>
                <w:sz w:val="20"/>
                <w:szCs w:val="20"/>
              </w:rPr>
            </w:pPr>
            <w:r w:rsidRPr="003A5D2F">
              <w:rPr>
                <w:sz w:val="20"/>
                <w:szCs w:val="20"/>
              </w:rPr>
              <w:t xml:space="preserve">05/6/2019 </w:t>
            </w:r>
          </w:p>
        </w:tc>
        <w:tc>
          <w:tcPr>
            <w:tcW w:w="6843"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rsidR="001339C0" w:rsidRPr="003A5D2F" w:rsidRDefault="001339C0" w:rsidP="005878B5">
            <w:pPr>
              <w:spacing w:before="120" w:after="0" w:line="234" w:lineRule="atLeast"/>
              <w:rPr>
                <w:rFonts w:eastAsia="Times New Roman" w:cs="Times New Roman"/>
                <w:sz w:val="20"/>
                <w:szCs w:val="20"/>
              </w:rPr>
            </w:pPr>
            <w:r w:rsidRPr="003A5D2F">
              <w:rPr>
                <w:sz w:val="20"/>
                <w:szCs w:val="20"/>
              </w:rPr>
              <w:t>Về việc phê duyệt kết quả xếp loại doanh nghiệp các Công ty TNHH MTV do Ủy ban nhân dân tỉnh làm đại diện chủ sở hữu vốn nhà nước năm 2018</w:t>
            </w:r>
          </w:p>
        </w:tc>
      </w:tr>
    </w:tbl>
    <w:p w:rsidR="00713B81" w:rsidRPr="00DB239A" w:rsidRDefault="00713B81" w:rsidP="00713B81">
      <w:pPr>
        <w:shd w:val="clear" w:color="auto" w:fill="FFFFFF"/>
        <w:spacing w:before="120" w:after="0" w:line="234" w:lineRule="atLeast"/>
        <w:rPr>
          <w:rFonts w:eastAsia="Times New Roman" w:cs="Times New Roman"/>
          <w:color w:val="000000"/>
          <w:sz w:val="20"/>
          <w:szCs w:val="20"/>
        </w:rPr>
      </w:pPr>
      <w:r w:rsidRPr="00DB239A">
        <w:rPr>
          <w:rFonts w:eastAsia="Times New Roman" w:cs="Times New Roman"/>
          <w:b/>
          <w:bCs/>
          <w:color w:val="000000"/>
          <w:sz w:val="20"/>
          <w:szCs w:val="20"/>
          <w:lang w:val="vi-VN"/>
        </w:rPr>
        <w:t>III. HOẠT ĐỘNG CỦA BAN KIỂM SOÁT HOẶC KIỂM SOÁT VIÊN CỦA DOANH NGHIỆP</w:t>
      </w:r>
    </w:p>
    <w:p w:rsidR="00713B81" w:rsidRPr="00DB239A" w:rsidRDefault="00713B81" w:rsidP="00713B81">
      <w:pPr>
        <w:shd w:val="clear" w:color="auto" w:fill="FFFFFF"/>
        <w:spacing w:before="120" w:after="0" w:line="234" w:lineRule="atLeast"/>
        <w:rPr>
          <w:rFonts w:eastAsia="Times New Roman" w:cs="Times New Roman"/>
          <w:color w:val="000000"/>
          <w:sz w:val="20"/>
          <w:szCs w:val="20"/>
        </w:rPr>
      </w:pPr>
      <w:r w:rsidRPr="00DB239A">
        <w:rPr>
          <w:rFonts w:eastAsia="Times New Roman" w:cs="Times New Roman"/>
          <w:color w:val="000000"/>
          <w:sz w:val="20"/>
          <w:szCs w:val="20"/>
          <w:lang w:val="vi-VN"/>
        </w:rPr>
        <w:t>1. Hoạt động giám sát của Ban kiểm soát hoặc Kiểm soát viên</w:t>
      </w:r>
    </w:p>
    <w:p w:rsidR="00713B81" w:rsidRPr="00DB239A" w:rsidRDefault="00713B81" w:rsidP="00713B81">
      <w:pPr>
        <w:shd w:val="clear" w:color="auto" w:fill="FFFFFF"/>
        <w:spacing w:before="120" w:after="0" w:line="234" w:lineRule="atLeast"/>
        <w:rPr>
          <w:rFonts w:eastAsia="Times New Roman" w:cs="Times New Roman"/>
          <w:color w:val="000000"/>
          <w:sz w:val="20"/>
          <w:szCs w:val="20"/>
        </w:rPr>
      </w:pPr>
      <w:r w:rsidRPr="00DB239A">
        <w:rPr>
          <w:rFonts w:eastAsia="Times New Roman" w:cs="Times New Roman"/>
          <w:color w:val="000000"/>
          <w:sz w:val="20"/>
          <w:szCs w:val="20"/>
          <w:lang w:val="vi-VN"/>
        </w:rPr>
        <w:t>2. Các báo cáo của Ban kiểm soát hoặc Kiểm soát viên:</w:t>
      </w:r>
    </w:p>
    <w:p w:rsidR="00713B81" w:rsidRPr="00DB239A" w:rsidRDefault="00713B81" w:rsidP="00713B81">
      <w:pPr>
        <w:shd w:val="clear" w:color="auto" w:fill="FFFFFF"/>
        <w:spacing w:before="120" w:after="0" w:line="234" w:lineRule="atLeast"/>
        <w:jc w:val="center"/>
        <w:rPr>
          <w:rFonts w:eastAsia="Times New Roman" w:cs="Times New Roman"/>
          <w:color w:val="000000"/>
          <w:sz w:val="20"/>
          <w:szCs w:val="20"/>
        </w:rPr>
      </w:pPr>
      <w:r w:rsidRPr="00DB239A">
        <w:rPr>
          <w:rFonts w:eastAsia="Times New Roman" w:cs="Times New Roman"/>
          <w:b/>
          <w:bCs/>
          <w:color w:val="000000"/>
          <w:sz w:val="20"/>
          <w:szCs w:val="20"/>
          <w:lang w:val="vi-VN"/>
        </w:rPr>
        <w:t>BIỂU SỐ 5</w:t>
      </w:r>
    </w:p>
    <w:p w:rsidR="00713B81" w:rsidRPr="00DB239A" w:rsidRDefault="00713B81" w:rsidP="00713B81">
      <w:pPr>
        <w:shd w:val="clear" w:color="auto" w:fill="FFFFFF"/>
        <w:spacing w:before="120" w:after="0" w:line="234" w:lineRule="atLeast"/>
        <w:jc w:val="center"/>
        <w:rPr>
          <w:rFonts w:eastAsia="Times New Roman" w:cs="Times New Roman"/>
          <w:color w:val="000000"/>
          <w:sz w:val="20"/>
          <w:szCs w:val="20"/>
        </w:rPr>
      </w:pPr>
      <w:r w:rsidRPr="00DB239A">
        <w:rPr>
          <w:rFonts w:eastAsia="Times New Roman" w:cs="Times New Roman"/>
          <w:b/>
          <w:bCs/>
          <w:color w:val="000000"/>
          <w:sz w:val="20"/>
          <w:szCs w:val="20"/>
          <w:lang w:val="vi-VN"/>
        </w:rPr>
        <w:t>THỐNG KÊ CÁC BÁO CÁO CỦA BAN KIỂM SOÁT HOẶC KIỂM SOÁT VIÊN</w:t>
      </w:r>
      <w:r w:rsidRPr="00DB239A">
        <w:rPr>
          <w:rFonts w:eastAsia="Times New Roman" w:cs="Times New Roman"/>
          <w:b/>
          <w:bCs/>
          <w:color w:val="000000"/>
          <w:sz w:val="20"/>
          <w:szCs w:val="20"/>
          <w:lang w:val="vi-VN"/>
        </w:rPr>
        <w:br/>
      </w:r>
      <w:r w:rsidRPr="00DB239A">
        <w:rPr>
          <w:rFonts w:eastAsia="Times New Roman" w:cs="Times New Roman"/>
          <w:i/>
          <w:iCs/>
          <w:color w:val="000000"/>
          <w:sz w:val="20"/>
          <w:szCs w:val="20"/>
          <w:lang w:val="vi-VN"/>
        </w:rPr>
        <w:t>(Chỉ nêu tóm tắt các các báo cáo quan trọng, có tác động đến hoạt động sản xuất kinh doanh và đầu tư của doanh nghiệp)</w:t>
      </w:r>
    </w:p>
    <w:tbl>
      <w:tblPr>
        <w:tblW w:w="13232" w:type="dxa"/>
        <w:tblCellSpacing w:w="0" w:type="dxa"/>
        <w:tblCellMar>
          <w:left w:w="0" w:type="dxa"/>
          <w:right w:w="0" w:type="dxa"/>
        </w:tblCellMar>
        <w:tblLook w:val="04A0" w:firstRow="1" w:lastRow="0" w:firstColumn="1" w:lastColumn="0" w:noHBand="0" w:noVBand="1"/>
      </w:tblPr>
      <w:tblGrid>
        <w:gridCol w:w="542"/>
        <w:gridCol w:w="3857"/>
        <w:gridCol w:w="1869"/>
        <w:gridCol w:w="6964"/>
      </w:tblGrid>
      <w:tr w:rsidR="00713B81" w:rsidRPr="00DB239A" w:rsidTr="000234C7">
        <w:trPr>
          <w:tblCellSpacing w:w="0" w:type="dxa"/>
        </w:trPr>
        <w:tc>
          <w:tcPr>
            <w:tcW w:w="54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DB239A" w:rsidRDefault="00713B81" w:rsidP="0003313D">
            <w:pPr>
              <w:spacing w:before="120" w:after="0" w:line="234" w:lineRule="atLeast"/>
              <w:jc w:val="center"/>
              <w:rPr>
                <w:rFonts w:eastAsia="Times New Roman" w:cs="Times New Roman"/>
                <w:sz w:val="20"/>
                <w:szCs w:val="20"/>
              </w:rPr>
            </w:pPr>
            <w:r w:rsidRPr="00DB239A">
              <w:rPr>
                <w:rFonts w:eastAsia="Times New Roman" w:cs="Times New Roman"/>
                <w:b/>
                <w:bCs/>
                <w:sz w:val="20"/>
                <w:szCs w:val="20"/>
                <w:lang w:val="vi-VN"/>
              </w:rPr>
              <w:t>TT</w:t>
            </w:r>
          </w:p>
        </w:tc>
        <w:tc>
          <w:tcPr>
            <w:tcW w:w="385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DB239A" w:rsidRDefault="00713B81" w:rsidP="0003313D">
            <w:pPr>
              <w:spacing w:before="120" w:after="0" w:line="234" w:lineRule="atLeast"/>
              <w:jc w:val="center"/>
              <w:rPr>
                <w:rFonts w:eastAsia="Times New Roman" w:cs="Times New Roman"/>
                <w:sz w:val="20"/>
                <w:szCs w:val="20"/>
              </w:rPr>
            </w:pPr>
            <w:r w:rsidRPr="00DB239A">
              <w:rPr>
                <w:rFonts w:eastAsia="Times New Roman" w:cs="Times New Roman"/>
                <w:b/>
                <w:bCs/>
                <w:sz w:val="20"/>
                <w:szCs w:val="20"/>
                <w:lang w:val="vi-VN"/>
              </w:rPr>
              <w:t>Số văn bản</w:t>
            </w:r>
          </w:p>
        </w:tc>
        <w:tc>
          <w:tcPr>
            <w:tcW w:w="186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13B81" w:rsidRPr="00DB239A" w:rsidRDefault="00713B81" w:rsidP="0003313D">
            <w:pPr>
              <w:spacing w:before="120" w:after="0" w:line="234" w:lineRule="atLeast"/>
              <w:jc w:val="center"/>
              <w:rPr>
                <w:rFonts w:eastAsia="Times New Roman" w:cs="Times New Roman"/>
                <w:sz w:val="20"/>
                <w:szCs w:val="20"/>
              </w:rPr>
            </w:pPr>
            <w:r w:rsidRPr="00DB239A">
              <w:rPr>
                <w:rFonts w:eastAsia="Times New Roman" w:cs="Times New Roman"/>
                <w:b/>
                <w:bCs/>
                <w:sz w:val="20"/>
                <w:szCs w:val="20"/>
                <w:lang w:val="vi-VN"/>
              </w:rPr>
              <w:t>Ngày</w:t>
            </w:r>
          </w:p>
        </w:tc>
        <w:tc>
          <w:tcPr>
            <w:tcW w:w="696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13B81" w:rsidRPr="00DB239A" w:rsidRDefault="00713B81" w:rsidP="0003313D">
            <w:pPr>
              <w:spacing w:before="120" w:after="0" w:line="234" w:lineRule="atLeast"/>
              <w:jc w:val="center"/>
              <w:rPr>
                <w:rFonts w:eastAsia="Times New Roman" w:cs="Times New Roman"/>
                <w:sz w:val="20"/>
                <w:szCs w:val="20"/>
              </w:rPr>
            </w:pPr>
            <w:r w:rsidRPr="00DB239A">
              <w:rPr>
                <w:rFonts w:eastAsia="Times New Roman" w:cs="Times New Roman"/>
                <w:b/>
                <w:bCs/>
                <w:sz w:val="20"/>
                <w:szCs w:val="20"/>
                <w:lang w:val="vi-VN"/>
              </w:rPr>
              <w:t>Nội dung</w:t>
            </w:r>
          </w:p>
        </w:tc>
      </w:tr>
      <w:tr w:rsidR="00EB718C" w:rsidRPr="00DB239A" w:rsidTr="000234C7">
        <w:trPr>
          <w:tblCellSpacing w:w="0" w:type="dxa"/>
        </w:trPr>
        <w:tc>
          <w:tcPr>
            <w:tcW w:w="542"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EB718C" w:rsidRPr="00DB239A" w:rsidRDefault="00EB718C" w:rsidP="00EB718C">
            <w:pPr>
              <w:spacing w:before="120" w:after="0" w:line="234" w:lineRule="atLeast"/>
              <w:jc w:val="center"/>
              <w:rPr>
                <w:rFonts w:eastAsia="Times New Roman" w:cs="Times New Roman"/>
                <w:bCs/>
                <w:sz w:val="20"/>
                <w:szCs w:val="20"/>
              </w:rPr>
            </w:pPr>
            <w:r w:rsidRPr="00DB239A">
              <w:rPr>
                <w:rFonts w:eastAsia="Times New Roman" w:cs="Times New Roman"/>
                <w:bCs/>
                <w:sz w:val="20"/>
                <w:szCs w:val="20"/>
              </w:rPr>
              <w:t>0</w:t>
            </w:r>
            <w:r>
              <w:rPr>
                <w:rFonts w:eastAsia="Times New Roman" w:cs="Times New Roman"/>
                <w:bCs/>
                <w:sz w:val="20"/>
                <w:szCs w:val="20"/>
              </w:rPr>
              <w:t>1</w:t>
            </w:r>
          </w:p>
        </w:tc>
        <w:tc>
          <w:tcPr>
            <w:tcW w:w="385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EB718C" w:rsidRPr="002B2E13" w:rsidRDefault="00EB718C" w:rsidP="00574A94">
            <w:pPr>
              <w:spacing w:before="120" w:after="0" w:line="234" w:lineRule="atLeast"/>
              <w:jc w:val="center"/>
              <w:rPr>
                <w:rFonts w:eastAsia="Times New Roman" w:cs="Times New Roman"/>
                <w:bCs/>
                <w:sz w:val="20"/>
                <w:szCs w:val="20"/>
              </w:rPr>
            </w:pPr>
            <w:r>
              <w:rPr>
                <w:rFonts w:eastAsia="Times New Roman" w:cs="Times New Roman"/>
                <w:bCs/>
                <w:sz w:val="20"/>
                <w:szCs w:val="20"/>
              </w:rPr>
              <w:t>01/BC-KSV</w:t>
            </w:r>
          </w:p>
        </w:tc>
        <w:tc>
          <w:tcPr>
            <w:tcW w:w="1869"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EB718C" w:rsidRPr="002B2E13" w:rsidRDefault="00EB718C" w:rsidP="00574A94">
            <w:pPr>
              <w:spacing w:before="120" w:after="0" w:line="234" w:lineRule="atLeast"/>
              <w:jc w:val="center"/>
              <w:rPr>
                <w:rFonts w:eastAsia="Times New Roman" w:cs="Times New Roman"/>
                <w:bCs/>
                <w:sz w:val="20"/>
                <w:szCs w:val="20"/>
              </w:rPr>
            </w:pPr>
            <w:r w:rsidRPr="002B2E13">
              <w:rPr>
                <w:rFonts w:eastAsia="Times New Roman" w:cs="Times New Roman"/>
                <w:bCs/>
                <w:sz w:val="20"/>
                <w:szCs w:val="20"/>
              </w:rPr>
              <w:t>12/3/2018</w:t>
            </w:r>
          </w:p>
        </w:tc>
        <w:tc>
          <w:tcPr>
            <w:tcW w:w="696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EB718C" w:rsidRPr="002B2E13" w:rsidRDefault="00EB718C" w:rsidP="00574A94">
            <w:pPr>
              <w:spacing w:before="120" w:after="0" w:line="234" w:lineRule="atLeast"/>
              <w:jc w:val="center"/>
              <w:rPr>
                <w:rFonts w:eastAsia="Times New Roman" w:cs="Times New Roman"/>
                <w:bCs/>
                <w:sz w:val="20"/>
                <w:szCs w:val="20"/>
              </w:rPr>
            </w:pPr>
            <w:r w:rsidRPr="002B2E13">
              <w:rPr>
                <w:rFonts w:eastAsia="Times New Roman" w:cs="Times New Roman"/>
                <w:bCs/>
                <w:sz w:val="20"/>
                <w:szCs w:val="20"/>
              </w:rPr>
              <w:t>Báo cáo giám sát và thẩm định báo cáo tài chính, kết quả SXKD công ty TNHH MTV lâm nghiệp Kon Rẫy</w:t>
            </w:r>
            <w:r w:rsidR="00E9588D">
              <w:rPr>
                <w:rFonts w:eastAsia="Times New Roman" w:cs="Times New Roman"/>
                <w:bCs/>
                <w:sz w:val="20"/>
                <w:szCs w:val="20"/>
              </w:rPr>
              <w:t xml:space="preserve"> năm 2017</w:t>
            </w:r>
          </w:p>
        </w:tc>
      </w:tr>
      <w:tr w:rsidR="00EB718C" w:rsidRPr="00DB239A" w:rsidTr="000234C7">
        <w:trPr>
          <w:tblCellSpacing w:w="0" w:type="dxa"/>
        </w:trPr>
        <w:tc>
          <w:tcPr>
            <w:tcW w:w="542"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EB718C" w:rsidRPr="00DB239A" w:rsidRDefault="00EB718C" w:rsidP="00574A94">
            <w:pPr>
              <w:spacing w:before="120" w:after="0" w:line="234" w:lineRule="atLeast"/>
              <w:jc w:val="center"/>
              <w:rPr>
                <w:rFonts w:eastAsia="Times New Roman" w:cs="Times New Roman"/>
                <w:bCs/>
                <w:sz w:val="20"/>
                <w:szCs w:val="20"/>
              </w:rPr>
            </w:pPr>
            <w:r>
              <w:rPr>
                <w:rFonts w:eastAsia="Times New Roman" w:cs="Times New Roman"/>
                <w:bCs/>
                <w:sz w:val="20"/>
                <w:szCs w:val="20"/>
              </w:rPr>
              <w:t>02</w:t>
            </w:r>
          </w:p>
        </w:tc>
        <w:tc>
          <w:tcPr>
            <w:tcW w:w="3857"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EB718C" w:rsidRPr="002B2E13" w:rsidRDefault="00EB718C" w:rsidP="00574A94">
            <w:pPr>
              <w:spacing w:before="120" w:after="0" w:line="234" w:lineRule="atLeast"/>
              <w:jc w:val="center"/>
              <w:rPr>
                <w:rFonts w:eastAsia="Times New Roman" w:cs="Times New Roman"/>
                <w:bCs/>
                <w:sz w:val="20"/>
                <w:szCs w:val="20"/>
              </w:rPr>
            </w:pPr>
            <w:r w:rsidRPr="002B2E13">
              <w:rPr>
                <w:rFonts w:eastAsia="Times New Roman" w:cs="Times New Roman"/>
                <w:bCs/>
                <w:sz w:val="20"/>
                <w:szCs w:val="20"/>
              </w:rPr>
              <w:t>02/BC-KSV</w:t>
            </w:r>
          </w:p>
        </w:tc>
        <w:tc>
          <w:tcPr>
            <w:tcW w:w="1869"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EB718C" w:rsidRPr="002B2E13" w:rsidRDefault="00EB718C" w:rsidP="00574A94">
            <w:pPr>
              <w:spacing w:before="120" w:after="0" w:line="234" w:lineRule="atLeast"/>
              <w:jc w:val="center"/>
              <w:rPr>
                <w:rFonts w:eastAsia="Times New Roman" w:cs="Times New Roman"/>
                <w:bCs/>
                <w:sz w:val="20"/>
                <w:szCs w:val="20"/>
              </w:rPr>
            </w:pPr>
            <w:r>
              <w:rPr>
                <w:rFonts w:eastAsia="Times New Roman" w:cs="Times New Roman"/>
                <w:bCs/>
                <w:sz w:val="20"/>
                <w:szCs w:val="20"/>
              </w:rPr>
              <w:t>30/7/2018</w:t>
            </w:r>
          </w:p>
        </w:tc>
        <w:tc>
          <w:tcPr>
            <w:tcW w:w="696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EB718C" w:rsidRPr="002B2E13" w:rsidRDefault="00EB718C" w:rsidP="00574A94">
            <w:pPr>
              <w:spacing w:before="120" w:after="0" w:line="234" w:lineRule="atLeast"/>
              <w:jc w:val="center"/>
              <w:rPr>
                <w:rFonts w:eastAsia="Times New Roman" w:cs="Times New Roman"/>
                <w:bCs/>
                <w:sz w:val="20"/>
                <w:szCs w:val="20"/>
              </w:rPr>
            </w:pPr>
            <w:r w:rsidRPr="002B2E13">
              <w:rPr>
                <w:rFonts w:eastAsia="Times New Roman" w:cs="Times New Roman"/>
                <w:bCs/>
                <w:sz w:val="20"/>
                <w:szCs w:val="20"/>
              </w:rPr>
              <w:t>Thẩm định B/C tài chính và kết quả hoạt động SXKD 6 tháng đầu năm 201</w:t>
            </w:r>
            <w:r>
              <w:rPr>
                <w:rFonts w:eastAsia="Times New Roman" w:cs="Times New Roman"/>
                <w:bCs/>
                <w:sz w:val="20"/>
                <w:szCs w:val="20"/>
              </w:rPr>
              <w:t>8</w:t>
            </w:r>
          </w:p>
        </w:tc>
      </w:tr>
      <w:tr w:rsidR="00EB718C" w:rsidRPr="00DB239A" w:rsidTr="00F83000">
        <w:trPr>
          <w:trHeight w:val="46"/>
          <w:tblCellSpacing w:w="0" w:type="dxa"/>
        </w:trPr>
        <w:tc>
          <w:tcPr>
            <w:tcW w:w="542"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tcPr>
          <w:p w:rsidR="00EB718C" w:rsidRPr="00DB239A" w:rsidRDefault="00EB718C" w:rsidP="00574A94">
            <w:pPr>
              <w:spacing w:before="120" w:after="0" w:line="234" w:lineRule="atLeast"/>
              <w:jc w:val="center"/>
              <w:rPr>
                <w:rFonts w:eastAsia="Times New Roman" w:cs="Times New Roman"/>
                <w:bCs/>
                <w:sz w:val="20"/>
                <w:szCs w:val="20"/>
              </w:rPr>
            </w:pPr>
            <w:r w:rsidRPr="00DB239A">
              <w:rPr>
                <w:rFonts w:eastAsia="Times New Roman" w:cs="Times New Roman"/>
                <w:bCs/>
                <w:sz w:val="20"/>
                <w:szCs w:val="20"/>
              </w:rPr>
              <w:t>0</w:t>
            </w:r>
            <w:r>
              <w:rPr>
                <w:rFonts w:eastAsia="Times New Roman" w:cs="Times New Roman"/>
                <w:bCs/>
                <w:sz w:val="20"/>
                <w:szCs w:val="20"/>
              </w:rPr>
              <w:t>3</w:t>
            </w:r>
          </w:p>
        </w:tc>
        <w:tc>
          <w:tcPr>
            <w:tcW w:w="3857"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tcPr>
          <w:p w:rsidR="00EB718C" w:rsidRPr="002B2E13" w:rsidRDefault="00EB718C" w:rsidP="00574A94">
            <w:pPr>
              <w:spacing w:before="120" w:after="0" w:line="234" w:lineRule="atLeast"/>
              <w:jc w:val="center"/>
              <w:rPr>
                <w:rFonts w:eastAsia="Times New Roman" w:cs="Times New Roman"/>
                <w:bCs/>
                <w:sz w:val="20"/>
                <w:szCs w:val="20"/>
              </w:rPr>
            </w:pPr>
            <w:r>
              <w:rPr>
                <w:rFonts w:eastAsia="Times New Roman" w:cs="Times New Roman"/>
                <w:bCs/>
                <w:sz w:val="20"/>
                <w:szCs w:val="20"/>
              </w:rPr>
              <w:t>01/BC-KSV</w:t>
            </w:r>
          </w:p>
        </w:tc>
        <w:tc>
          <w:tcPr>
            <w:tcW w:w="1869"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tcPr>
          <w:p w:rsidR="00EB718C" w:rsidRPr="002B2E13" w:rsidRDefault="00EB718C" w:rsidP="00EB718C">
            <w:pPr>
              <w:spacing w:before="120" w:after="0" w:line="234" w:lineRule="atLeast"/>
              <w:jc w:val="center"/>
              <w:rPr>
                <w:rFonts w:eastAsia="Times New Roman" w:cs="Times New Roman"/>
                <w:bCs/>
                <w:sz w:val="20"/>
                <w:szCs w:val="20"/>
              </w:rPr>
            </w:pPr>
            <w:r>
              <w:rPr>
                <w:rFonts w:eastAsia="Times New Roman" w:cs="Times New Roman"/>
                <w:bCs/>
                <w:sz w:val="20"/>
                <w:szCs w:val="20"/>
              </w:rPr>
              <w:t>04</w:t>
            </w:r>
            <w:r w:rsidRPr="002B2E13">
              <w:rPr>
                <w:rFonts w:eastAsia="Times New Roman" w:cs="Times New Roman"/>
                <w:bCs/>
                <w:sz w:val="20"/>
                <w:szCs w:val="20"/>
              </w:rPr>
              <w:t>/3/201</w:t>
            </w:r>
            <w:r>
              <w:rPr>
                <w:rFonts w:eastAsia="Times New Roman" w:cs="Times New Roman"/>
                <w:bCs/>
                <w:sz w:val="20"/>
                <w:szCs w:val="20"/>
              </w:rPr>
              <w:t>9</w:t>
            </w:r>
          </w:p>
        </w:tc>
        <w:tc>
          <w:tcPr>
            <w:tcW w:w="6964"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rsidR="00EB718C" w:rsidRPr="002B2E13" w:rsidRDefault="00EB718C" w:rsidP="00574A94">
            <w:pPr>
              <w:spacing w:before="120" w:after="0" w:line="234" w:lineRule="atLeast"/>
              <w:jc w:val="center"/>
              <w:rPr>
                <w:rFonts w:eastAsia="Times New Roman" w:cs="Times New Roman"/>
                <w:bCs/>
                <w:sz w:val="20"/>
                <w:szCs w:val="20"/>
              </w:rPr>
            </w:pPr>
            <w:r w:rsidRPr="002B2E13">
              <w:rPr>
                <w:rFonts w:eastAsia="Times New Roman" w:cs="Times New Roman"/>
                <w:bCs/>
                <w:sz w:val="20"/>
                <w:szCs w:val="20"/>
              </w:rPr>
              <w:t>Báo cáo giám sát và thẩm định báo cáo tài chính, kết quả SXKD công ty TNHH MTV lâm nghiệp Kon Rẫy</w:t>
            </w:r>
            <w:r w:rsidR="00E9588D">
              <w:rPr>
                <w:rFonts w:eastAsia="Times New Roman" w:cs="Times New Roman"/>
                <w:bCs/>
                <w:sz w:val="20"/>
                <w:szCs w:val="20"/>
              </w:rPr>
              <w:t xml:space="preserve"> năm 2018</w:t>
            </w:r>
          </w:p>
        </w:tc>
      </w:tr>
    </w:tbl>
    <w:p w:rsidR="00A22050" w:rsidRPr="00A22050" w:rsidRDefault="00A22050" w:rsidP="00A22050">
      <w:pPr>
        <w:shd w:val="clear" w:color="auto" w:fill="FFFFFF"/>
        <w:spacing w:before="120" w:after="0" w:line="234" w:lineRule="atLeast"/>
        <w:ind w:firstLine="720"/>
        <w:jc w:val="both"/>
        <w:rPr>
          <w:rFonts w:eastAsia="Times New Roman" w:cs="Times New Roman"/>
          <w:b/>
          <w:color w:val="000000"/>
          <w:sz w:val="28"/>
          <w:szCs w:val="28"/>
        </w:rPr>
      </w:pPr>
      <w:bookmarkStart w:id="2" w:name="chuong_phuluc_9"/>
      <w:r w:rsidRPr="00A22050">
        <w:rPr>
          <w:rFonts w:eastAsia="Times New Roman" w:cs="Times New Roman"/>
          <w:color w:val="000000"/>
          <w:sz w:val="28"/>
          <w:szCs w:val="28"/>
        </w:rPr>
        <w:t xml:space="preserve">                                                                                                                        </w:t>
      </w:r>
      <w:r w:rsidRPr="00A22050">
        <w:rPr>
          <w:rFonts w:eastAsia="Times New Roman" w:cs="Times New Roman"/>
          <w:b/>
          <w:color w:val="000000"/>
          <w:sz w:val="28"/>
          <w:szCs w:val="28"/>
        </w:rPr>
        <w:t xml:space="preserve">GIÁM ĐỐC                                                       </w:t>
      </w:r>
    </w:p>
    <w:p w:rsidR="00A22050" w:rsidRPr="00A22050" w:rsidRDefault="00A22050" w:rsidP="00A25A8B">
      <w:pPr>
        <w:shd w:val="clear" w:color="auto" w:fill="FFFFFF"/>
        <w:spacing w:after="0" w:line="160" w:lineRule="atLeast"/>
        <w:jc w:val="both"/>
        <w:rPr>
          <w:rFonts w:eastAsia="Times New Roman" w:cs="Times New Roman"/>
          <w:b/>
          <w:color w:val="000000"/>
          <w:szCs w:val="24"/>
        </w:rPr>
      </w:pPr>
      <w:r w:rsidRPr="00A22050">
        <w:rPr>
          <w:rFonts w:eastAsia="Times New Roman" w:cs="Times New Roman"/>
          <w:b/>
          <w:color w:val="000000"/>
          <w:szCs w:val="24"/>
        </w:rPr>
        <w:t>Nơi nhận:</w:t>
      </w:r>
    </w:p>
    <w:p w:rsidR="00A22050" w:rsidRPr="00DB239A" w:rsidRDefault="00A22050" w:rsidP="00A25A8B">
      <w:pPr>
        <w:shd w:val="clear" w:color="auto" w:fill="FFFFFF"/>
        <w:spacing w:after="0" w:line="160" w:lineRule="atLeast"/>
        <w:jc w:val="both"/>
        <w:rPr>
          <w:rFonts w:eastAsia="Times New Roman" w:cs="Times New Roman"/>
          <w:color w:val="000000"/>
          <w:sz w:val="20"/>
          <w:szCs w:val="20"/>
        </w:rPr>
      </w:pPr>
      <w:r w:rsidRPr="00A22050">
        <w:rPr>
          <w:rFonts w:eastAsia="Times New Roman" w:cs="Times New Roman"/>
          <w:color w:val="000000"/>
          <w:szCs w:val="24"/>
        </w:rPr>
        <w:t xml:space="preserve">- </w:t>
      </w:r>
      <w:r w:rsidRPr="00DB239A">
        <w:rPr>
          <w:rFonts w:eastAsia="Times New Roman" w:cs="Times New Roman"/>
          <w:color w:val="000000"/>
          <w:sz w:val="20"/>
          <w:szCs w:val="20"/>
        </w:rPr>
        <w:t>Bộ kế hoạch và đầu tư</w:t>
      </w:r>
    </w:p>
    <w:p w:rsidR="00A22050" w:rsidRPr="00DB239A" w:rsidRDefault="00A22050" w:rsidP="00A25A8B">
      <w:pPr>
        <w:shd w:val="clear" w:color="auto" w:fill="FFFFFF"/>
        <w:spacing w:after="0" w:line="160" w:lineRule="atLeast"/>
        <w:jc w:val="both"/>
        <w:rPr>
          <w:rFonts w:eastAsia="Times New Roman" w:cs="Times New Roman"/>
          <w:color w:val="000000"/>
          <w:sz w:val="20"/>
          <w:szCs w:val="20"/>
        </w:rPr>
      </w:pPr>
      <w:r w:rsidRPr="00DB239A">
        <w:rPr>
          <w:rFonts w:eastAsia="Times New Roman" w:cs="Times New Roman"/>
          <w:color w:val="000000"/>
          <w:sz w:val="20"/>
          <w:szCs w:val="20"/>
        </w:rPr>
        <w:t>- UBND tỉnh Kon Tum</w:t>
      </w:r>
    </w:p>
    <w:p w:rsidR="00A22050" w:rsidRDefault="00A22050" w:rsidP="00A25A8B">
      <w:pPr>
        <w:shd w:val="clear" w:color="auto" w:fill="FFFFFF"/>
        <w:spacing w:after="0" w:line="160" w:lineRule="atLeast"/>
        <w:jc w:val="both"/>
        <w:rPr>
          <w:rFonts w:eastAsia="Times New Roman" w:cs="Times New Roman"/>
          <w:color w:val="000000"/>
          <w:sz w:val="20"/>
          <w:szCs w:val="20"/>
        </w:rPr>
      </w:pPr>
      <w:r w:rsidRPr="00DB239A">
        <w:rPr>
          <w:rFonts w:eastAsia="Times New Roman" w:cs="Times New Roman"/>
          <w:color w:val="000000"/>
          <w:sz w:val="20"/>
          <w:szCs w:val="20"/>
        </w:rPr>
        <w:t>- Sở kế hoạch và đầu tư</w:t>
      </w:r>
    </w:p>
    <w:p w:rsidR="00DB239A" w:rsidRPr="00DB239A" w:rsidRDefault="00DB239A" w:rsidP="00A25A8B">
      <w:pPr>
        <w:shd w:val="clear" w:color="auto" w:fill="FFFFFF"/>
        <w:spacing w:after="0" w:line="160" w:lineRule="atLeast"/>
        <w:jc w:val="both"/>
        <w:rPr>
          <w:rFonts w:eastAsia="Times New Roman" w:cs="Times New Roman"/>
          <w:color w:val="000000"/>
          <w:sz w:val="20"/>
          <w:szCs w:val="20"/>
        </w:rPr>
      </w:pPr>
      <w:r>
        <w:rPr>
          <w:rFonts w:eastAsia="Times New Roman" w:cs="Times New Roman"/>
          <w:color w:val="000000"/>
          <w:sz w:val="20"/>
          <w:szCs w:val="20"/>
        </w:rPr>
        <w:t>- Kiểm soát viên</w:t>
      </w:r>
    </w:p>
    <w:p w:rsidR="00A22050" w:rsidRPr="00DB239A" w:rsidRDefault="00A22050" w:rsidP="00A25A8B">
      <w:pPr>
        <w:shd w:val="clear" w:color="auto" w:fill="FFFFFF"/>
        <w:spacing w:after="0" w:line="160" w:lineRule="atLeast"/>
        <w:jc w:val="both"/>
        <w:rPr>
          <w:rFonts w:eastAsia="Times New Roman" w:cs="Times New Roman"/>
          <w:color w:val="000000"/>
          <w:sz w:val="20"/>
          <w:szCs w:val="20"/>
        </w:rPr>
      </w:pPr>
      <w:r w:rsidRPr="00DB239A">
        <w:rPr>
          <w:rFonts w:eastAsia="Times New Roman" w:cs="Times New Roman"/>
          <w:color w:val="000000"/>
          <w:sz w:val="20"/>
          <w:szCs w:val="20"/>
        </w:rPr>
        <w:t>- Lưu VT.</w:t>
      </w:r>
    </w:p>
    <w:p w:rsidR="000234C7" w:rsidRDefault="000234C7" w:rsidP="00713B81">
      <w:pPr>
        <w:shd w:val="clear" w:color="auto" w:fill="FFFFFF"/>
        <w:spacing w:after="0" w:line="234" w:lineRule="atLeast"/>
        <w:jc w:val="center"/>
        <w:rPr>
          <w:rFonts w:ascii="Arial" w:eastAsia="Times New Roman" w:hAnsi="Arial" w:cs="Arial"/>
          <w:b/>
          <w:bCs/>
          <w:color w:val="000000"/>
          <w:szCs w:val="24"/>
        </w:rPr>
      </w:pPr>
    </w:p>
    <w:p w:rsidR="00850C02" w:rsidRDefault="00850C0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4135BD" w:rsidRDefault="004135BD" w:rsidP="00713B81">
      <w:pPr>
        <w:shd w:val="clear" w:color="auto" w:fill="FFFFFF"/>
        <w:spacing w:after="0" w:line="234" w:lineRule="atLeast"/>
        <w:jc w:val="center"/>
        <w:rPr>
          <w:rFonts w:ascii="Arial" w:eastAsia="Times New Roman" w:hAnsi="Arial" w:cs="Arial"/>
          <w:b/>
          <w:bCs/>
          <w:color w:val="000000"/>
          <w:szCs w:val="24"/>
        </w:rPr>
      </w:pPr>
    </w:p>
    <w:p w:rsidR="004135BD" w:rsidRDefault="004135BD" w:rsidP="00713B81">
      <w:pPr>
        <w:shd w:val="clear" w:color="auto" w:fill="FFFFFF"/>
        <w:spacing w:after="0" w:line="234" w:lineRule="atLeast"/>
        <w:jc w:val="center"/>
        <w:rPr>
          <w:rFonts w:ascii="Arial" w:eastAsia="Times New Roman" w:hAnsi="Arial" w:cs="Arial"/>
          <w:b/>
          <w:bCs/>
          <w:color w:val="000000"/>
          <w:szCs w:val="24"/>
        </w:rPr>
      </w:pPr>
    </w:p>
    <w:p w:rsidR="004135BD" w:rsidRDefault="004135BD" w:rsidP="00713B81">
      <w:pPr>
        <w:shd w:val="clear" w:color="auto" w:fill="FFFFFF"/>
        <w:spacing w:after="0" w:line="234" w:lineRule="atLeast"/>
        <w:jc w:val="center"/>
        <w:rPr>
          <w:rFonts w:ascii="Arial" w:eastAsia="Times New Roman" w:hAnsi="Arial" w:cs="Arial"/>
          <w:b/>
          <w:bCs/>
          <w:color w:val="000000"/>
          <w:szCs w:val="24"/>
        </w:rPr>
      </w:pPr>
    </w:p>
    <w:p w:rsidR="004135BD" w:rsidRDefault="004135BD" w:rsidP="00713B81">
      <w:pPr>
        <w:shd w:val="clear" w:color="auto" w:fill="FFFFFF"/>
        <w:spacing w:after="0" w:line="234" w:lineRule="atLeast"/>
        <w:jc w:val="center"/>
        <w:rPr>
          <w:rFonts w:ascii="Arial" w:eastAsia="Times New Roman" w:hAnsi="Arial" w:cs="Arial"/>
          <w:b/>
          <w:bCs/>
          <w:color w:val="000000"/>
          <w:szCs w:val="24"/>
        </w:rPr>
      </w:pPr>
    </w:p>
    <w:p w:rsidR="004135BD" w:rsidRDefault="004135BD" w:rsidP="00713B81">
      <w:pPr>
        <w:shd w:val="clear" w:color="auto" w:fill="FFFFFF"/>
        <w:spacing w:after="0" w:line="234" w:lineRule="atLeast"/>
        <w:jc w:val="center"/>
        <w:rPr>
          <w:rFonts w:ascii="Arial" w:eastAsia="Times New Roman" w:hAnsi="Arial" w:cs="Arial"/>
          <w:b/>
          <w:bCs/>
          <w:color w:val="000000"/>
          <w:szCs w:val="24"/>
        </w:rPr>
      </w:pPr>
    </w:p>
    <w:p w:rsidR="004135BD" w:rsidRDefault="004135BD" w:rsidP="00713B81">
      <w:pPr>
        <w:shd w:val="clear" w:color="auto" w:fill="FFFFFF"/>
        <w:spacing w:after="0" w:line="234" w:lineRule="atLeast"/>
        <w:jc w:val="center"/>
        <w:rPr>
          <w:rFonts w:ascii="Arial" w:eastAsia="Times New Roman" w:hAnsi="Arial" w:cs="Arial"/>
          <w:b/>
          <w:bCs/>
          <w:color w:val="000000"/>
          <w:szCs w:val="24"/>
        </w:rPr>
      </w:pPr>
    </w:p>
    <w:p w:rsidR="00544542" w:rsidRDefault="00544542" w:rsidP="00713B81">
      <w:pPr>
        <w:shd w:val="clear" w:color="auto" w:fill="FFFFFF"/>
        <w:spacing w:after="0" w:line="234" w:lineRule="atLeast"/>
        <w:jc w:val="center"/>
        <w:rPr>
          <w:rFonts w:ascii="Arial" w:eastAsia="Times New Roman" w:hAnsi="Arial" w:cs="Arial"/>
          <w:b/>
          <w:bCs/>
          <w:color w:val="000000"/>
          <w:szCs w:val="24"/>
        </w:rPr>
      </w:pPr>
    </w:p>
    <w:p w:rsidR="00850C02" w:rsidRDefault="00850C02" w:rsidP="00713B81">
      <w:pPr>
        <w:shd w:val="clear" w:color="auto" w:fill="FFFFFF"/>
        <w:spacing w:after="0" w:line="234" w:lineRule="atLeast"/>
        <w:jc w:val="center"/>
        <w:rPr>
          <w:rFonts w:ascii="Arial" w:eastAsia="Times New Roman" w:hAnsi="Arial" w:cs="Arial"/>
          <w:b/>
          <w:bCs/>
          <w:color w:val="000000"/>
          <w:szCs w:val="24"/>
        </w:rPr>
      </w:pPr>
      <w:bookmarkStart w:id="3" w:name="_GoBack"/>
      <w:bookmarkEnd w:id="2"/>
      <w:bookmarkEnd w:id="3"/>
    </w:p>
    <w:sectPr w:rsidR="00850C02" w:rsidSect="00C63C0C">
      <w:pgSz w:w="15840" w:h="12240" w:orient="landscape"/>
      <w:pgMar w:top="567" w:right="590"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81"/>
    <w:rsid w:val="00012DFC"/>
    <w:rsid w:val="000234C7"/>
    <w:rsid w:val="0003313D"/>
    <w:rsid w:val="0005105E"/>
    <w:rsid w:val="00055DFC"/>
    <w:rsid w:val="00064FF6"/>
    <w:rsid w:val="00085C06"/>
    <w:rsid w:val="000C13C6"/>
    <w:rsid w:val="000D3D15"/>
    <w:rsid w:val="000D76D9"/>
    <w:rsid w:val="000E1757"/>
    <w:rsid w:val="000E5BDC"/>
    <w:rsid w:val="000F6929"/>
    <w:rsid w:val="0012695D"/>
    <w:rsid w:val="0013244D"/>
    <w:rsid w:val="001339C0"/>
    <w:rsid w:val="0014525F"/>
    <w:rsid w:val="0016304B"/>
    <w:rsid w:val="00181906"/>
    <w:rsid w:val="001877AA"/>
    <w:rsid w:val="001C00A0"/>
    <w:rsid w:val="001C5B69"/>
    <w:rsid w:val="001C795C"/>
    <w:rsid w:val="001E2BDD"/>
    <w:rsid w:val="00213207"/>
    <w:rsid w:val="002133B7"/>
    <w:rsid w:val="00245350"/>
    <w:rsid w:val="002660E4"/>
    <w:rsid w:val="002B17C7"/>
    <w:rsid w:val="002B2E13"/>
    <w:rsid w:val="002C66C1"/>
    <w:rsid w:val="002E1D86"/>
    <w:rsid w:val="002E56B1"/>
    <w:rsid w:val="002F65AC"/>
    <w:rsid w:val="00313BFB"/>
    <w:rsid w:val="0032123C"/>
    <w:rsid w:val="00364F07"/>
    <w:rsid w:val="003724DB"/>
    <w:rsid w:val="003A5D2F"/>
    <w:rsid w:val="003B5CF0"/>
    <w:rsid w:val="003C5D55"/>
    <w:rsid w:val="003C74F2"/>
    <w:rsid w:val="003F07A7"/>
    <w:rsid w:val="004135BD"/>
    <w:rsid w:val="00456480"/>
    <w:rsid w:val="00476FD3"/>
    <w:rsid w:val="004B06DB"/>
    <w:rsid w:val="00502241"/>
    <w:rsid w:val="00532E95"/>
    <w:rsid w:val="00544542"/>
    <w:rsid w:val="005776B8"/>
    <w:rsid w:val="005924EC"/>
    <w:rsid w:val="00604C63"/>
    <w:rsid w:val="00642255"/>
    <w:rsid w:val="00687A30"/>
    <w:rsid w:val="00690183"/>
    <w:rsid w:val="007063DE"/>
    <w:rsid w:val="00713B81"/>
    <w:rsid w:val="00720117"/>
    <w:rsid w:val="008053B0"/>
    <w:rsid w:val="00821B77"/>
    <w:rsid w:val="00834432"/>
    <w:rsid w:val="00850C02"/>
    <w:rsid w:val="0087244D"/>
    <w:rsid w:val="008942FD"/>
    <w:rsid w:val="008C417D"/>
    <w:rsid w:val="009B30DF"/>
    <w:rsid w:val="009F4CB1"/>
    <w:rsid w:val="009F5B41"/>
    <w:rsid w:val="00A22050"/>
    <w:rsid w:val="00A25A8B"/>
    <w:rsid w:val="00A86576"/>
    <w:rsid w:val="00AC4CD1"/>
    <w:rsid w:val="00AE3E0D"/>
    <w:rsid w:val="00AF09F8"/>
    <w:rsid w:val="00B237D9"/>
    <w:rsid w:val="00BE12FF"/>
    <w:rsid w:val="00BF2453"/>
    <w:rsid w:val="00BF4F54"/>
    <w:rsid w:val="00C43C23"/>
    <w:rsid w:val="00C44230"/>
    <w:rsid w:val="00C60026"/>
    <w:rsid w:val="00C61E6B"/>
    <w:rsid w:val="00C63C0C"/>
    <w:rsid w:val="00C75529"/>
    <w:rsid w:val="00CC27E8"/>
    <w:rsid w:val="00CE286E"/>
    <w:rsid w:val="00D02369"/>
    <w:rsid w:val="00D205B1"/>
    <w:rsid w:val="00D5515B"/>
    <w:rsid w:val="00D661C0"/>
    <w:rsid w:val="00DA1D62"/>
    <w:rsid w:val="00DB239A"/>
    <w:rsid w:val="00DD6115"/>
    <w:rsid w:val="00E415C2"/>
    <w:rsid w:val="00E6052C"/>
    <w:rsid w:val="00E641AF"/>
    <w:rsid w:val="00E667DA"/>
    <w:rsid w:val="00E82177"/>
    <w:rsid w:val="00E9588D"/>
    <w:rsid w:val="00EB262C"/>
    <w:rsid w:val="00EB718C"/>
    <w:rsid w:val="00EE6ED8"/>
    <w:rsid w:val="00F03823"/>
    <w:rsid w:val="00F55E71"/>
    <w:rsid w:val="00F5644F"/>
    <w:rsid w:val="00F70F63"/>
    <w:rsid w:val="00F95184"/>
    <w:rsid w:val="00FD7C2C"/>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F0382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0E5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BDC"/>
    <w:rPr>
      <w:rFonts w:ascii="Tahoma" w:hAnsi="Tahoma" w:cs="Tahoma"/>
      <w:sz w:val="16"/>
      <w:szCs w:val="16"/>
    </w:rPr>
  </w:style>
  <w:style w:type="paragraph" w:customStyle="1" w:styleId="CharChar">
    <w:name w:val="Char Char"/>
    <w:basedOn w:val="Normal"/>
    <w:next w:val="Normal"/>
    <w:autoRedefine/>
    <w:semiHidden/>
    <w:rsid w:val="003A5D2F"/>
    <w:pPr>
      <w:spacing w:before="120" w:after="120" w:line="312" w:lineRule="auto"/>
    </w:pPr>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F0382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0E5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BDC"/>
    <w:rPr>
      <w:rFonts w:ascii="Tahoma" w:hAnsi="Tahoma" w:cs="Tahoma"/>
      <w:sz w:val="16"/>
      <w:szCs w:val="16"/>
    </w:rPr>
  </w:style>
  <w:style w:type="paragraph" w:customStyle="1" w:styleId="CharChar">
    <w:name w:val="Char Char"/>
    <w:basedOn w:val="Normal"/>
    <w:next w:val="Normal"/>
    <w:autoRedefine/>
    <w:semiHidden/>
    <w:rsid w:val="003A5D2F"/>
    <w:pPr>
      <w:spacing w:before="120" w:after="120" w:line="312" w:lineRule="auto"/>
    </w:pPr>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090">
      <w:bodyDiv w:val="1"/>
      <w:marLeft w:val="0"/>
      <w:marRight w:val="0"/>
      <w:marTop w:val="0"/>
      <w:marBottom w:val="0"/>
      <w:divBdr>
        <w:top w:val="none" w:sz="0" w:space="0" w:color="auto"/>
        <w:left w:val="none" w:sz="0" w:space="0" w:color="auto"/>
        <w:bottom w:val="none" w:sz="0" w:space="0" w:color="auto"/>
        <w:right w:val="none" w:sz="0" w:space="0" w:color="auto"/>
      </w:divBdr>
    </w:div>
    <w:div w:id="90663591">
      <w:bodyDiv w:val="1"/>
      <w:marLeft w:val="0"/>
      <w:marRight w:val="0"/>
      <w:marTop w:val="0"/>
      <w:marBottom w:val="0"/>
      <w:divBdr>
        <w:top w:val="none" w:sz="0" w:space="0" w:color="auto"/>
        <w:left w:val="none" w:sz="0" w:space="0" w:color="auto"/>
        <w:bottom w:val="none" w:sz="0" w:space="0" w:color="auto"/>
        <w:right w:val="none" w:sz="0" w:space="0" w:color="auto"/>
      </w:divBdr>
    </w:div>
    <w:div w:id="348801209">
      <w:bodyDiv w:val="1"/>
      <w:marLeft w:val="0"/>
      <w:marRight w:val="0"/>
      <w:marTop w:val="0"/>
      <w:marBottom w:val="0"/>
      <w:divBdr>
        <w:top w:val="none" w:sz="0" w:space="0" w:color="auto"/>
        <w:left w:val="none" w:sz="0" w:space="0" w:color="auto"/>
        <w:bottom w:val="none" w:sz="0" w:space="0" w:color="auto"/>
        <w:right w:val="none" w:sz="0" w:space="0" w:color="auto"/>
      </w:divBdr>
    </w:div>
    <w:div w:id="1015037768">
      <w:bodyDiv w:val="1"/>
      <w:marLeft w:val="0"/>
      <w:marRight w:val="0"/>
      <w:marTop w:val="0"/>
      <w:marBottom w:val="0"/>
      <w:divBdr>
        <w:top w:val="none" w:sz="0" w:space="0" w:color="auto"/>
        <w:left w:val="none" w:sz="0" w:space="0" w:color="auto"/>
        <w:bottom w:val="none" w:sz="0" w:space="0" w:color="auto"/>
        <w:right w:val="none" w:sz="0" w:space="0" w:color="auto"/>
      </w:divBdr>
    </w:div>
    <w:div w:id="1021051188">
      <w:bodyDiv w:val="1"/>
      <w:marLeft w:val="0"/>
      <w:marRight w:val="0"/>
      <w:marTop w:val="0"/>
      <w:marBottom w:val="0"/>
      <w:divBdr>
        <w:top w:val="none" w:sz="0" w:space="0" w:color="auto"/>
        <w:left w:val="none" w:sz="0" w:space="0" w:color="auto"/>
        <w:bottom w:val="none" w:sz="0" w:space="0" w:color="auto"/>
        <w:right w:val="none" w:sz="0" w:space="0" w:color="auto"/>
      </w:divBdr>
    </w:div>
    <w:div w:id="1108894671">
      <w:bodyDiv w:val="1"/>
      <w:marLeft w:val="0"/>
      <w:marRight w:val="0"/>
      <w:marTop w:val="0"/>
      <w:marBottom w:val="0"/>
      <w:divBdr>
        <w:top w:val="none" w:sz="0" w:space="0" w:color="auto"/>
        <w:left w:val="none" w:sz="0" w:space="0" w:color="auto"/>
        <w:bottom w:val="none" w:sz="0" w:space="0" w:color="auto"/>
        <w:right w:val="none" w:sz="0" w:space="0" w:color="auto"/>
      </w:divBdr>
    </w:div>
    <w:div w:id="1213076983">
      <w:bodyDiv w:val="1"/>
      <w:marLeft w:val="0"/>
      <w:marRight w:val="0"/>
      <w:marTop w:val="0"/>
      <w:marBottom w:val="0"/>
      <w:divBdr>
        <w:top w:val="none" w:sz="0" w:space="0" w:color="auto"/>
        <w:left w:val="none" w:sz="0" w:space="0" w:color="auto"/>
        <w:bottom w:val="none" w:sz="0" w:space="0" w:color="auto"/>
        <w:right w:val="none" w:sz="0" w:space="0" w:color="auto"/>
      </w:divBdr>
    </w:div>
    <w:div w:id="1252859758">
      <w:bodyDiv w:val="1"/>
      <w:marLeft w:val="0"/>
      <w:marRight w:val="0"/>
      <w:marTop w:val="0"/>
      <w:marBottom w:val="0"/>
      <w:divBdr>
        <w:top w:val="none" w:sz="0" w:space="0" w:color="auto"/>
        <w:left w:val="none" w:sz="0" w:space="0" w:color="auto"/>
        <w:bottom w:val="none" w:sz="0" w:space="0" w:color="auto"/>
        <w:right w:val="none" w:sz="0" w:space="0" w:color="auto"/>
      </w:divBdr>
    </w:div>
    <w:div w:id="1382511762">
      <w:bodyDiv w:val="1"/>
      <w:marLeft w:val="0"/>
      <w:marRight w:val="0"/>
      <w:marTop w:val="0"/>
      <w:marBottom w:val="0"/>
      <w:divBdr>
        <w:top w:val="none" w:sz="0" w:space="0" w:color="auto"/>
        <w:left w:val="none" w:sz="0" w:space="0" w:color="auto"/>
        <w:bottom w:val="none" w:sz="0" w:space="0" w:color="auto"/>
        <w:right w:val="none" w:sz="0" w:space="0" w:color="auto"/>
      </w:divBdr>
    </w:div>
    <w:div w:id="1529754394">
      <w:bodyDiv w:val="1"/>
      <w:marLeft w:val="0"/>
      <w:marRight w:val="0"/>
      <w:marTop w:val="0"/>
      <w:marBottom w:val="0"/>
      <w:divBdr>
        <w:top w:val="none" w:sz="0" w:space="0" w:color="auto"/>
        <w:left w:val="none" w:sz="0" w:space="0" w:color="auto"/>
        <w:bottom w:val="none" w:sz="0" w:space="0" w:color="auto"/>
        <w:right w:val="none" w:sz="0" w:space="0" w:color="auto"/>
      </w:divBdr>
    </w:div>
    <w:div w:id="2080400023">
      <w:bodyDiv w:val="1"/>
      <w:marLeft w:val="0"/>
      <w:marRight w:val="0"/>
      <w:marTop w:val="0"/>
      <w:marBottom w:val="0"/>
      <w:divBdr>
        <w:top w:val="none" w:sz="0" w:space="0" w:color="auto"/>
        <w:left w:val="none" w:sz="0" w:space="0" w:color="auto"/>
        <w:bottom w:val="none" w:sz="0" w:space="0" w:color="auto"/>
        <w:right w:val="none" w:sz="0" w:space="0" w:color="auto"/>
      </w:divBdr>
    </w:div>
    <w:div w:id="21392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40</cp:revision>
  <cp:lastPrinted>2019-04-01T04:21:00Z</cp:lastPrinted>
  <dcterms:created xsi:type="dcterms:W3CDTF">2018-03-15T13:07:00Z</dcterms:created>
  <dcterms:modified xsi:type="dcterms:W3CDTF">2020-05-21T07:39:00Z</dcterms:modified>
</cp:coreProperties>
</file>